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41DF" w14:textId="77777777" w:rsidR="00CC6679" w:rsidRDefault="00CC6679" w:rsidP="00CC6679">
      <w:r>
        <w:t xml:space="preserve">There are several important issues with this draft. </w:t>
      </w:r>
    </w:p>
    <w:p w14:paraId="7FA6ED63" w14:textId="77777777" w:rsidR="00CC6679" w:rsidRDefault="00CC6679" w:rsidP="00CC6679">
      <w:r>
        <w:t>1) The US does not have adequate, secure access to the essential minerals to adapt to green energy.</w:t>
      </w:r>
    </w:p>
    <w:p w14:paraId="41EDE5F4" w14:textId="77777777" w:rsidR="00CC6679" w:rsidRDefault="00CC6679" w:rsidP="00CC6679">
      <w:r>
        <w:t>2) The weather fluctuations in New York and unreliable electric supply put our residents at risk.</w:t>
      </w:r>
    </w:p>
    <w:p w14:paraId="5E9B8633" w14:textId="548CD27E" w:rsidR="00CC6679" w:rsidRDefault="00CC6679" w:rsidP="00CC6679">
      <w:r>
        <w:t xml:space="preserve">3)  By limiting or banning new natural gas connections in the hope, you are preventing us of a safe, reliable source of </w:t>
      </w:r>
      <w:r>
        <w:t>electricity,</w:t>
      </w:r>
      <w:r>
        <w:t xml:space="preserve"> should our power "go out". We have a natural gas </w:t>
      </w:r>
      <w:r>
        <w:t>backup</w:t>
      </w:r>
      <w:r>
        <w:t xml:space="preserve"> generator. My wife has cancer and requires reliable energy delivery. This is our "insurance".</w:t>
      </w:r>
    </w:p>
    <w:p w14:paraId="0F783416" w14:textId="77777777" w:rsidR="00CC6679" w:rsidRDefault="00CC6679" w:rsidP="00CC6679">
      <w:r>
        <w:t>4)  Lithium storage capacity diminishes with repeated recharging.</w:t>
      </w:r>
    </w:p>
    <w:p w14:paraId="1172F681" w14:textId="77777777" w:rsidR="00CC6679" w:rsidRDefault="00CC6679" w:rsidP="00CC6679">
      <w:r>
        <w:t>5)  Lithium batteries are classified as a hazardous chemical, requiring special disposal.</w:t>
      </w:r>
    </w:p>
    <w:p w14:paraId="0267636C" w14:textId="3E518BA3" w:rsidR="00CC6679" w:rsidRDefault="00CC6679" w:rsidP="00CC6679">
      <w:r>
        <w:t xml:space="preserve">6)  Green energy proposed solutions </w:t>
      </w:r>
      <w:r>
        <w:t>do</w:t>
      </w:r>
      <w:r>
        <w:t xml:space="preserve"> not account for extreme weather conditions </w:t>
      </w:r>
      <w:r>
        <w:t>i.e.,</w:t>
      </w:r>
      <w:r>
        <w:t xml:space="preserve"> Texas wind energy problem.</w:t>
      </w:r>
    </w:p>
    <w:p w14:paraId="535DCE52" w14:textId="68C23E08" w:rsidR="00CC6679" w:rsidRDefault="00CC6679" w:rsidP="00CC6679">
      <w:r>
        <w:t>7)  The driving range of electric vehicles is, at best, 400 miles. And that is ideal weathe</w:t>
      </w:r>
      <w:r>
        <w:t>r</w:t>
      </w:r>
      <w:r>
        <w:t>,</w:t>
      </w:r>
      <w:r>
        <w:t xml:space="preserve"> </w:t>
      </w:r>
      <w:r>
        <w:t>driving conditions.</w:t>
      </w:r>
    </w:p>
    <w:p w14:paraId="50C10073" w14:textId="77777777" w:rsidR="00CC6679" w:rsidRDefault="00CC6679" w:rsidP="00CC6679">
      <w:r>
        <w:t>8)  Most "fossil fuel" vehicles on the road in New York today, can be expected to be driven over 150,000 miles. My vehicle has 153,000 miles and is still running well.</w:t>
      </w:r>
    </w:p>
    <w:p w14:paraId="173B1266" w14:textId="77777777" w:rsidR="00CC6679" w:rsidRDefault="00CC6679" w:rsidP="00CC6679">
      <w:r>
        <w:t>9)  The conversion to your "green energy" solutions will harm the middle and lower class and the economy in general.</w:t>
      </w:r>
    </w:p>
    <w:p w14:paraId="308DB908" w14:textId="38F38C71" w:rsidR="0043759D" w:rsidRDefault="00CC6679" w:rsidP="00CC6679">
      <w:r>
        <w:t>10)  Please don't try to be the first state to fully endorse the</w:t>
      </w:r>
      <w:r>
        <w:t>ir</w:t>
      </w:r>
      <w:r>
        <w:t xml:space="preserve"> radical energy solutions. Remember the story of the tortoise and the hare, speed doesn't win the race.</w:t>
      </w:r>
    </w:p>
    <w:sectPr w:rsidR="00437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79"/>
    <w:rsid w:val="0043759D"/>
    <w:rsid w:val="00CC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8747"/>
  <w15:chartTrackingRefBased/>
  <w15:docId w15:val="{60C4C1FE-AD30-4780-ADB2-37EAF709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Forsey</dc:creator>
  <cp:keywords/>
  <dc:description/>
  <cp:lastModifiedBy>Richard Forsey</cp:lastModifiedBy>
  <cp:revision>1</cp:revision>
  <dcterms:created xsi:type="dcterms:W3CDTF">2022-06-08T01:00:00Z</dcterms:created>
  <dcterms:modified xsi:type="dcterms:W3CDTF">2022-06-08T01:02:00Z</dcterms:modified>
</cp:coreProperties>
</file>