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5F" w:rsidRDefault="0090165F" w:rsidP="00E41D02">
      <w:pPr>
        <w:shd w:val="clear" w:color="auto" w:fill="FFFFFF"/>
        <w:spacing w:after="60"/>
        <w:textAlignment w:val="baseline"/>
        <w:rPr>
          <w:rFonts w:ascii="Palatino" w:hAnsi="Palatino" w:cs="Times New Roman"/>
          <w:b/>
          <w:color w:val="000000"/>
          <w:szCs w:val="22"/>
        </w:rPr>
        <w:sectPr w:rsidR="0090165F">
          <w:pgSz w:w="12240" w:h="15840"/>
          <w:pgMar w:top="720" w:right="864" w:bottom="432" w:left="1008" w:gutter="0"/>
          <w:noEndnote/>
        </w:sectPr>
      </w:pPr>
    </w:p>
    <w:p w:rsidR="00E41D02" w:rsidRPr="00635F8B" w:rsidRDefault="007E7D6B" w:rsidP="00E41D02">
      <w:pPr>
        <w:shd w:val="clear" w:color="auto" w:fill="FFFFFF"/>
        <w:spacing w:after="60"/>
        <w:textAlignment w:val="baseline"/>
        <w:rPr>
          <w:rFonts w:ascii="Palatino" w:hAnsi="Palatino" w:cs="Times New Roman"/>
          <w:b/>
          <w:color w:val="000000"/>
          <w:szCs w:val="22"/>
        </w:rPr>
      </w:pPr>
      <w:r w:rsidRPr="00635F8B">
        <w:rPr>
          <w:rFonts w:ascii="Palatino" w:hAnsi="Palatino" w:cs="Times New Roman"/>
          <w:b/>
          <w:color w:val="000000"/>
          <w:szCs w:val="22"/>
        </w:rPr>
        <w:t xml:space="preserve">Testimony by Mark Schaeffer </w:t>
      </w:r>
      <w:r w:rsidR="00BF60A5">
        <w:rPr>
          <w:rFonts w:ascii="Palatino" w:hAnsi="Palatino" w:cs="Times New Roman"/>
          <w:b/>
          <w:color w:val="000000"/>
          <w:szCs w:val="22"/>
        </w:rPr>
        <w:t xml:space="preserve"> on Chapter 13 of Draft  Scoping Plan - Electricity</w:t>
      </w:r>
    </w:p>
    <w:p w:rsidR="00BF60A5" w:rsidRPr="00635F8B" w:rsidRDefault="00E41D02" w:rsidP="00BF60A5">
      <w:pPr>
        <w:shd w:val="clear" w:color="auto" w:fill="FFFFFF"/>
        <w:spacing w:after="60"/>
        <w:textAlignment w:val="baseline"/>
        <w:rPr>
          <w:rFonts w:ascii="Palatino" w:hAnsi="Palatino" w:cs="Times New Roman"/>
          <w:b/>
          <w:color w:val="000000"/>
          <w:szCs w:val="22"/>
        </w:rPr>
      </w:pPr>
      <w:r w:rsidRPr="00635F8B">
        <w:rPr>
          <w:rFonts w:ascii="Palatino" w:hAnsi="Palatino" w:cs="Times New Roman"/>
          <w:b/>
          <w:color w:val="000000"/>
          <w:szCs w:val="22"/>
        </w:rPr>
        <w:t>To New York State Climate Action Council</w:t>
      </w:r>
      <w:r w:rsidR="00BF60A5">
        <w:rPr>
          <w:rFonts w:ascii="Palatino" w:hAnsi="Palatino" w:cs="Times New Roman"/>
          <w:b/>
          <w:color w:val="000000"/>
          <w:szCs w:val="22"/>
        </w:rPr>
        <w:tab/>
        <w:t>July 1 2022</w:t>
      </w:r>
    </w:p>
    <w:p w:rsidR="00E41D02" w:rsidRDefault="00E41D02" w:rsidP="00E41D02">
      <w:pPr>
        <w:spacing w:after="60"/>
        <w:rPr>
          <w:rFonts w:ascii="Helvetica" w:hAnsi="Helvetica"/>
          <w:b/>
          <w:color w:val="000000"/>
          <w:sz w:val="20"/>
          <w:szCs w:val="18"/>
        </w:rPr>
        <w:sectPr w:rsidR="00E41D02">
          <w:type w:val="continuous"/>
          <w:pgSz w:w="12240" w:h="15840"/>
          <w:pgMar w:top="720" w:right="864" w:bottom="432" w:left="1008" w:gutter="0"/>
          <w:noEndnote/>
        </w:sectPr>
      </w:pPr>
    </w:p>
    <w:p w:rsidR="00C04C85" w:rsidRPr="00C04C85" w:rsidRDefault="00C04C85" w:rsidP="00C04C85">
      <w:pPr>
        <w:pStyle w:val="PlainText"/>
        <w:spacing w:after="60"/>
        <w:rPr>
          <w:rFonts w:ascii="Helvetica" w:hAnsi="Helvetica"/>
          <w:sz w:val="19"/>
        </w:rPr>
      </w:pPr>
      <w:r w:rsidRPr="005B4C49">
        <w:rPr>
          <w:rFonts w:ascii="Helvetica" w:hAnsi="Helvetica"/>
          <w:sz w:val="19"/>
        </w:rPr>
        <w:t>I am a member of the core group of People of Albany United for Safe Energy (PAUSE), the affiliate in the Capital Region of the international movement 350.org</w:t>
      </w:r>
      <w:r w:rsidRPr="005B4C49">
        <w:rPr>
          <w:rFonts w:ascii="Helvetica" w:hAnsi="Helvetica"/>
          <w:sz w:val="19"/>
          <w:vertAlign w:val="superscript"/>
        </w:rPr>
        <w:t>1</w:t>
      </w:r>
      <w:r w:rsidRPr="005B4C49">
        <w:rPr>
          <w:rFonts w:ascii="Helvetica" w:hAnsi="Helvetica"/>
          <w:sz w:val="19"/>
        </w:rPr>
        <w:t xml:space="preserve">.  </w:t>
      </w:r>
      <w:r w:rsidR="00BF60A5">
        <w:rPr>
          <w:rFonts w:ascii="Helvetica" w:hAnsi="Helvetica"/>
          <w:sz w:val="19"/>
        </w:rPr>
        <w:t xml:space="preserve"> </w:t>
      </w:r>
      <w:r w:rsidRPr="005B4C49">
        <w:rPr>
          <w:rFonts w:ascii="Helvetica" w:hAnsi="Helvetica"/>
          <w:sz w:val="19"/>
        </w:rPr>
        <w:t xml:space="preserve">I am testifying  as an individual. </w:t>
      </w:r>
      <w:r w:rsidRPr="005B4C49">
        <w:rPr>
          <w:rFonts w:ascii="Helvetica" w:hAnsi="Helvetica"/>
          <w:sz w:val="19"/>
          <w:vertAlign w:val="superscript"/>
        </w:rPr>
        <w:t xml:space="preserve"> </w:t>
      </w:r>
      <w:r w:rsidRPr="005B4C49">
        <w:rPr>
          <w:rFonts w:ascii="Helvetica" w:hAnsi="Helvetica"/>
          <w:sz w:val="19"/>
        </w:rPr>
        <w:t xml:space="preserve"> I am also a member of the Citizen Action of New York State Board, the Policy Development Committee of the New York Renews coailition, and Sheridan Avenue Alliance for Renewable Energy, and support the testimony of those organizations.  I studied energy and environmental policy in graduate school in the 1970s, worked for the Missouri Coalition for the Environment in St. Louis and the Environmental Action Foundation in Washington DC in the 1980s, and moved to Albany in December 1985 to work for the state (now retired). I stayed here past the first winter only because I already knew then that the climate was warming.</w:t>
      </w:r>
    </w:p>
    <w:p w:rsidR="00151D29" w:rsidRPr="00151D29" w:rsidRDefault="00151D29" w:rsidP="00C04C85">
      <w:pPr>
        <w:spacing w:after="60"/>
        <w:rPr>
          <w:rFonts w:ascii="Helvetica" w:hAnsi="Helvetica"/>
          <w:color w:val="000000"/>
          <w:sz w:val="20"/>
          <w:szCs w:val="18"/>
        </w:rPr>
      </w:pPr>
      <w:r w:rsidRPr="00151D29">
        <w:rPr>
          <w:rFonts w:ascii="Helvetica" w:hAnsi="Helvetica"/>
          <w:b/>
          <w:color w:val="000000"/>
          <w:sz w:val="20"/>
          <w:szCs w:val="18"/>
        </w:rPr>
        <w:t>The climate crisis is now an emergency</w:t>
      </w:r>
      <w:r w:rsidRPr="00151D29">
        <w:rPr>
          <w:rFonts w:ascii="Helvetica" w:hAnsi="Helvetica"/>
          <w:color w:val="000000"/>
          <w:sz w:val="20"/>
          <w:szCs w:val="18"/>
          <w:vertAlign w:val="superscript"/>
        </w:rPr>
        <w:t>1</w:t>
      </w:r>
      <w:r w:rsidR="00195E86">
        <w:rPr>
          <w:rFonts w:ascii="Helvetica" w:hAnsi="Helvetica"/>
          <w:color w:val="000000"/>
          <w:sz w:val="20"/>
          <w:szCs w:val="18"/>
        </w:rPr>
        <w:t xml:space="preserve"> </w:t>
      </w:r>
      <w:r w:rsidRPr="00151D29">
        <w:rPr>
          <w:rFonts w:ascii="Helvetica" w:hAnsi="Helvetica"/>
          <w:color w:val="000000"/>
          <w:sz w:val="20"/>
          <w:szCs w:val="18"/>
        </w:rPr>
        <w:t xml:space="preserve">-- we are decades late in taking serious action.  The COVID tragedy --  hundreds of thousands of preventable deaths </w:t>
      </w:r>
      <w:r w:rsidR="00195E86">
        <w:rPr>
          <w:rFonts w:ascii="Helvetica" w:hAnsi="Helvetica"/>
          <w:color w:val="000000"/>
          <w:sz w:val="20"/>
          <w:szCs w:val="18"/>
        </w:rPr>
        <w:t xml:space="preserve">in the US alone, millions worldwide </w:t>
      </w:r>
      <w:r w:rsidRPr="00151D29">
        <w:rPr>
          <w:rFonts w:ascii="Helvetica" w:hAnsi="Helvetica"/>
          <w:color w:val="000000"/>
          <w:sz w:val="20"/>
          <w:szCs w:val="18"/>
        </w:rPr>
        <w:t>-- is a stark warning of the consequences of inadequate public action in a global emergency.</w:t>
      </w:r>
    </w:p>
    <w:p w:rsidR="00151D29" w:rsidRPr="00151D29" w:rsidRDefault="00151D29" w:rsidP="00C04C85">
      <w:pPr>
        <w:spacing w:after="60"/>
        <w:rPr>
          <w:rFonts w:ascii="Helvetica" w:hAnsi="Helvetica"/>
          <w:color w:val="000000"/>
          <w:sz w:val="20"/>
          <w:szCs w:val="18"/>
        </w:rPr>
      </w:pPr>
      <w:r w:rsidRPr="00151D29">
        <w:rPr>
          <w:rFonts w:ascii="Helvetica" w:hAnsi="Helvetica"/>
          <w:color w:val="000000"/>
          <w:sz w:val="20"/>
          <w:szCs w:val="18"/>
        </w:rPr>
        <w:t>The scientific community through the Intergovernmental Panel on Climate Change (IPCC )</w:t>
      </w:r>
      <w:r w:rsidRPr="00151D29">
        <w:rPr>
          <w:rFonts w:ascii="Helvetica" w:hAnsi="Helvetica"/>
          <w:color w:val="000000"/>
          <w:sz w:val="20"/>
          <w:szCs w:val="18"/>
          <w:vertAlign w:val="superscript"/>
        </w:rPr>
        <w:t>2</w:t>
      </w:r>
      <w:r w:rsidRPr="00151D29">
        <w:rPr>
          <w:rFonts w:ascii="Helvetica" w:hAnsi="Helvetica"/>
          <w:color w:val="000000"/>
          <w:sz w:val="20"/>
          <w:szCs w:val="18"/>
        </w:rPr>
        <w:t xml:space="preserve"> has warned that to avoid a global catastrophe it is necessary to cut global Greenhouse Gas</w:t>
      </w:r>
      <w:r w:rsidRPr="00151D29">
        <w:rPr>
          <w:rFonts w:ascii="Helvetica" w:hAnsi="Helvetica"/>
          <w:b/>
          <w:color w:val="000000"/>
          <w:sz w:val="20"/>
          <w:szCs w:val="18"/>
        </w:rPr>
        <w:t xml:space="preserve"> (</w:t>
      </w:r>
      <w:r w:rsidRPr="00151D29">
        <w:rPr>
          <w:rFonts w:ascii="Helvetica" w:hAnsi="Helvetica"/>
          <w:color w:val="000000"/>
          <w:sz w:val="20"/>
          <w:szCs w:val="18"/>
        </w:rPr>
        <w:t>GHG) emissions about in half by 2030, reach net zero GHG emissions by 2050 and then further draw down</w:t>
      </w:r>
      <w:r w:rsidRPr="00151D29">
        <w:rPr>
          <w:rFonts w:ascii="Helvetica" w:hAnsi="Helvetica"/>
          <w:color w:val="000000"/>
          <w:sz w:val="20"/>
          <w:szCs w:val="18"/>
          <w:vertAlign w:val="superscript"/>
        </w:rPr>
        <w:t>2,</w:t>
      </w:r>
      <w:r w:rsidR="00660819">
        <w:rPr>
          <w:rFonts w:ascii="Helvetica" w:hAnsi="Helvetica"/>
          <w:color w:val="000000"/>
          <w:sz w:val="20"/>
          <w:szCs w:val="18"/>
          <w:vertAlign w:val="superscript"/>
        </w:rPr>
        <w:t>6</w:t>
      </w:r>
      <w:r w:rsidRPr="00151D29">
        <w:rPr>
          <w:rFonts w:ascii="Helvetica" w:hAnsi="Helvetica"/>
          <w:color w:val="000000"/>
          <w:sz w:val="20"/>
          <w:szCs w:val="18"/>
        </w:rPr>
        <w:t xml:space="preserve"> GHGs in the atmosphere to ne</w:t>
      </w:r>
      <w:r w:rsidR="00F44244">
        <w:rPr>
          <w:rFonts w:ascii="Helvetica" w:hAnsi="Helvetica"/>
          <w:color w:val="000000"/>
          <w:sz w:val="20"/>
          <w:szCs w:val="18"/>
        </w:rPr>
        <w:t>t negative emissions.  The US,</w:t>
      </w:r>
      <w:r w:rsidRPr="00151D29">
        <w:rPr>
          <w:rFonts w:ascii="Helvetica" w:hAnsi="Helvetica"/>
          <w:color w:val="000000"/>
          <w:sz w:val="20"/>
          <w:szCs w:val="18"/>
        </w:rPr>
        <w:t xml:space="preserve"> a rich country </w:t>
      </w:r>
      <w:r w:rsidR="00F44244">
        <w:rPr>
          <w:rFonts w:ascii="Helvetica" w:hAnsi="Helvetica"/>
          <w:color w:val="000000"/>
          <w:sz w:val="20"/>
          <w:szCs w:val="18"/>
        </w:rPr>
        <w:t xml:space="preserve">responsible for the most cumulative GHG emissions, is </w:t>
      </w:r>
      <w:r w:rsidR="00936747">
        <w:rPr>
          <w:rFonts w:ascii="Helvetica" w:hAnsi="Helvetica"/>
          <w:color w:val="000000"/>
          <w:sz w:val="20"/>
          <w:szCs w:val="18"/>
        </w:rPr>
        <w:t xml:space="preserve">morally </w:t>
      </w:r>
      <w:r w:rsidR="00F44244">
        <w:rPr>
          <w:rFonts w:ascii="Helvetica" w:hAnsi="Helvetica"/>
          <w:color w:val="000000"/>
          <w:sz w:val="20"/>
          <w:szCs w:val="18"/>
        </w:rPr>
        <w:t>obligated</w:t>
      </w:r>
      <w:r w:rsidRPr="00151D29">
        <w:rPr>
          <w:rFonts w:ascii="Helvetica" w:hAnsi="Helvetica"/>
          <w:color w:val="000000"/>
          <w:sz w:val="20"/>
          <w:szCs w:val="18"/>
        </w:rPr>
        <w:t xml:space="preserve"> to meet IPCC targets faster than the low income majority of the world's people, who have done the least to overheat the atmosphere, but suffer the worst effects of climate disruption.  New York as a progressive state should continue to lead the US. </w:t>
      </w:r>
      <w:r>
        <w:rPr>
          <w:rFonts w:ascii="Helvetica" w:hAnsi="Helvetica"/>
          <w:color w:val="000000"/>
          <w:sz w:val="20"/>
          <w:szCs w:val="18"/>
        </w:rPr>
        <w:t xml:space="preserve"> </w:t>
      </w:r>
    </w:p>
    <w:p w:rsidR="007C5DA8" w:rsidRPr="00151D29" w:rsidRDefault="00151D29" w:rsidP="00C04C85">
      <w:pPr>
        <w:spacing w:after="60"/>
        <w:rPr>
          <w:rFonts w:ascii="Helvetica" w:hAnsi="Helvetica"/>
          <w:color w:val="000000"/>
          <w:sz w:val="20"/>
          <w:szCs w:val="18"/>
        </w:rPr>
      </w:pPr>
      <w:r w:rsidRPr="00151D29">
        <w:rPr>
          <w:rFonts w:ascii="Helvetica" w:hAnsi="Helvetica"/>
          <w:color w:val="000000"/>
          <w:sz w:val="20"/>
          <w:szCs w:val="18"/>
        </w:rPr>
        <w:t xml:space="preserve">The fastest feasible state-led transition from a fossil to a sustainable economy </w:t>
      </w:r>
      <w:r w:rsidRPr="00151D29">
        <w:rPr>
          <w:rFonts w:ascii="Helvetica" w:hAnsi="Helvetica"/>
          <w:b/>
          <w:color w:val="000000"/>
          <w:sz w:val="20"/>
          <w:szCs w:val="18"/>
        </w:rPr>
        <w:t>would create an economic bonanza</w:t>
      </w:r>
      <w:r w:rsidRPr="00151D29">
        <w:rPr>
          <w:rFonts w:ascii="Helvetica" w:hAnsi="Helvetica"/>
          <w:color w:val="000000"/>
          <w:sz w:val="20"/>
          <w:szCs w:val="18"/>
        </w:rPr>
        <w:t xml:space="preserve"> for New Yorkers - large numbers of good new jobs, more than paid for</w:t>
      </w:r>
      <w:r w:rsidR="0080057C">
        <w:rPr>
          <w:rFonts w:ascii="Helvetica" w:hAnsi="Helvetica"/>
          <w:color w:val="000000"/>
          <w:sz w:val="20"/>
          <w:szCs w:val="18"/>
        </w:rPr>
        <w:t xml:space="preserve"> over time</w:t>
      </w:r>
      <w:r w:rsidRPr="00151D29">
        <w:rPr>
          <w:rFonts w:ascii="Helvetica" w:hAnsi="Helvetica"/>
          <w:color w:val="000000"/>
          <w:sz w:val="20"/>
          <w:szCs w:val="18"/>
        </w:rPr>
        <w:t xml:space="preserve"> by avoiding the costs of buying </w:t>
      </w:r>
      <w:r w:rsidR="00BF60A5">
        <w:rPr>
          <w:rFonts w:ascii="Helvetica" w:hAnsi="Helvetica"/>
          <w:color w:val="000000"/>
          <w:sz w:val="20"/>
          <w:szCs w:val="18"/>
        </w:rPr>
        <w:t>fossil energy from out of state (some $39 Billion/year according to the federal EIA)</w:t>
      </w:r>
      <w:r w:rsidR="006D6641" w:rsidRPr="006D6641">
        <w:rPr>
          <w:rFonts w:ascii="Helvetica" w:hAnsi="Helvetica"/>
          <w:color w:val="000000"/>
          <w:sz w:val="20"/>
          <w:szCs w:val="18"/>
          <w:vertAlign w:val="superscript"/>
        </w:rPr>
        <w:t>10</w:t>
      </w:r>
      <w:r w:rsidRPr="00151D29">
        <w:rPr>
          <w:rFonts w:ascii="Helvetica" w:hAnsi="Helvetica"/>
          <w:color w:val="000000"/>
          <w:sz w:val="20"/>
          <w:szCs w:val="18"/>
        </w:rPr>
        <w:t xml:space="preserve"> and avoiding the mu</w:t>
      </w:r>
      <w:r w:rsidR="00B3450C">
        <w:rPr>
          <w:rFonts w:ascii="Helvetica" w:hAnsi="Helvetica"/>
          <w:color w:val="000000"/>
          <w:sz w:val="20"/>
          <w:szCs w:val="18"/>
        </w:rPr>
        <w:t>ch greater foreseeable costs of</w:t>
      </w:r>
      <w:r w:rsidRPr="00151D29">
        <w:rPr>
          <w:rFonts w:ascii="Helvetica" w:hAnsi="Helvetica"/>
          <w:color w:val="000000"/>
          <w:sz w:val="20"/>
          <w:szCs w:val="18"/>
        </w:rPr>
        <w:t xml:space="preserve"> </w:t>
      </w:r>
      <w:r w:rsidR="00B3450C">
        <w:rPr>
          <w:rFonts w:ascii="Helvetica" w:hAnsi="Helvetica"/>
          <w:color w:val="000000"/>
          <w:sz w:val="20"/>
          <w:szCs w:val="18"/>
        </w:rPr>
        <w:t>accelerating</w:t>
      </w:r>
      <w:r w:rsidR="00B3450C" w:rsidRPr="00151D29">
        <w:rPr>
          <w:rFonts w:ascii="Helvetica" w:hAnsi="Helvetica"/>
          <w:color w:val="000000"/>
          <w:sz w:val="20"/>
          <w:szCs w:val="18"/>
        </w:rPr>
        <w:t xml:space="preserve"> </w:t>
      </w:r>
      <w:r w:rsidRPr="00151D29">
        <w:rPr>
          <w:rFonts w:ascii="Helvetica" w:hAnsi="Helvetica"/>
          <w:color w:val="000000"/>
          <w:sz w:val="20"/>
          <w:szCs w:val="18"/>
        </w:rPr>
        <w:t xml:space="preserve">climate </w:t>
      </w:r>
      <w:r w:rsidR="000E408E">
        <w:rPr>
          <w:rFonts w:ascii="Helvetica" w:hAnsi="Helvetica"/>
          <w:color w:val="000000"/>
          <w:sz w:val="20"/>
          <w:szCs w:val="18"/>
        </w:rPr>
        <w:t>disasters</w:t>
      </w:r>
      <w:r w:rsidR="00B3450C">
        <w:rPr>
          <w:rFonts w:ascii="Helvetica" w:hAnsi="Helvetica"/>
          <w:color w:val="000000"/>
          <w:sz w:val="20"/>
          <w:szCs w:val="18"/>
        </w:rPr>
        <w:t xml:space="preserve"> if prevention is inadequate, </w:t>
      </w:r>
      <w:r w:rsidRPr="00151D29">
        <w:rPr>
          <w:rFonts w:ascii="Helvetica" w:hAnsi="Helvetica"/>
          <w:color w:val="000000"/>
          <w:sz w:val="20"/>
          <w:szCs w:val="18"/>
        </w:rPr>
        <w:t>for example</w:t>
      </w:r>
      <w:r w:rsidR="001A32F5">
        <w:rPr>
          <w:rFonts w:ascii="Helvetica" w:hAnsi="Helvetica"/>
          <w:color w:val="000000"/>
          <w:sz w:val="20"/>
          <w:szCs w:val="18"/>
        </w:rPr>
        <w:t xml:space="preserve"> crop failures</w:t>
      </w:r>
      <w:r w:rsidR="00F54151">
        <w:rPr>
          <w:rFonts w:ascii="Helvetica" w:hAnsi="Helvetica"/>
          <w:color w:val="000000"/>
          <w:sz w:val="20"/>
          <w:szCs w:val="18"/>
        </w:rPr>
        <w:t xml:space="preserve"> in many parts of the world,</w:t>
      </w:r>
      <w:r w:rsidR="001A32F5">
        <w:rPr>
          <w:rFonts w:ascii="Helvetica" w:hAnsi="Helvetica"/>
          <w:color w:val="000000"/>
          <w:sz w:val="20"/>
          <w:szCs w:val="18"/>
        </w:rPr>
        <w:t xml:space="preserve"> and</w:t>
      </w:r>
      <w:r w:rsidRPr="00151D29">
        <w:rPr>
          <w:rFonts w:ascii="Helvetica" w:hAnsi="Helvetica"/>
          <w:color w:val="000000"/>
          <w:sz w:val="20"/>
          <w:szCs w:val="18"/>
        </w:rPr>
        <w:t xml:space="preserve"> </w:t>
      </w:r>
      <w:r w:rsidR="001A32F5">
        <w:rPr>
          <w:rFonts w:ascii="Helvetica" w:hAnsi="Helvetica"/>
          <w:color w:val="000000"/>
          <w:sz w:val="20"/>
          <w:szCs w:val="18"/>
        </w:rPr>
        <w:t>multiple</w:t>
      </w:r>
      <w:r w:rsidRPr="00151D29">
        <w:rPr>
          <w:rFonts w:ascii="Helvetica" w:hAnsi="Helvetica"/>
          <w:color w:val="000000"/>
          <w:sz w:val="20"/>
          <w:szCs w:val="18"/>
        </w:rPr>
        <w:t xml:space="preserve"> Sandy-</w:t>
      </w:r>
      <w:r w:rsidR="00B3450C">
        <w:rPr>
          <w:rFonts w:ascii="Helvetica" w:hAnsi="Helvetica"/>
          <w:color w:val="000000"/>
          <w:sz w:val="20"/>
          <w:szCs w:val="18"/>
        </w:rPr>
        <w:t xml:space="preserve">level superstorms </w:t>
      </w:r>
      <w:r w:rsidR="001A32F5">
        <w:rPr>
          <w:rFonts w:ascii="Helvetica" w:hAnsi="Helvetica"/>
          <w:color w:val="000000"/>
          <w:sz w:val="20"/>
          <w:szCs w:val="18"/>
        </w:rPr>
        <w:t>in</w:t>
      </w:r>
      <w:r w:rsidR="00B02854">
        <w:rPr>
          <w:rFonts w:ascii="Helvetica" w:hAnsi="Helvetica"/>
          <w:color w:val="000000"/>
          <w:sz w:val="20"/>
          <w:szCs w:val="18"/>
        </w:rPr>
        <w:t xml:space="preserve"> the</w:t>
      </w:r>
      <w:r w:rsidR="001A32F5">
        <w:rPr>
          <w:rFonts w:ascii="Helvetica" w:hAnsi="Helvetica"/>
          <w:color w:val="000000"/>
          <w:sz w:val="20"/>
          <w:szCs w:val="18"/>
        </w:rPr>
        <w:t xml:space="preserve"> NYC </w:t>
      </w:r>
      <w:r w:rsidR="00B02854">
        <w:rPr>
          <w:rFonts w:ascii="Helvetica" w:hAnsi="Helvetica"/>
          <w:color w:val="000000"/>
          <w:sz w:val="20"/>
          <w:szCs w:val="18"/>
        </w:rPr>
        <w:t xml:space="preserve">area </w:t>
      </w:r>
      <w:r w:rsidR="00B3450C">
        <w:rPr>
          <w:rFonts w:ascii="Helvetica" w:hAnsi="Helvetica"/>
          <w:color w:val="000000"/>
          <w:sz w:val="20"/>
          <w:szCs w:val="18"/>
        </w:rPr>
        <w:t>by midcentury</w:t>
      </w:r>
      <w:r w:rsidR="00B02854" w:rsidRPr="00B02854">
        <w:rPr>
          <w:rFonts w:ascii="Helvetica" w:hAnsi="Helvetica"/>
          <w:color w:val="000000"/>
          <w:sz w:val="20"/>
          <w:szCs w:val="18"/>
          <w:vertAlign w:val="superscript"/>
        </w:rPr>
        <w:t>11</w:t>
      </w:r>
      <w:r w:rsidR="00B3450C">
        <w:rPr>
          <w:rFonts w:ascii="Helvetica" w:hAnsi="Helvetica"/>
          <w:color w:val="000000"/>
          <w:sz w:val="20"/>
          <w:szCs w:val="18"/>
        </w:rPr>
        <w:t>.</w:t>
      </w:r>
    </w:p>
    <w:p w:rsidR="00E41D02" w:rsidRDefault="00BE0871" w:rsidP="00C04C85">
      <w:pPr>
        <w:shd w:val="clear" w:color="auto" w:fill="FFFFFF"/>
        <w:spacing w:after="60"/>
        <w:textAlignment w:val="baseline"/>
        <w:rPr>
          <w:rFonts w:ascii="Arial" w:hAnsi="Arial" w:cs="Times New Roman"/>
          <w:color w:val="000000"/>
          <w:sz w:val="20"/>
          <w:szCs w:val="22"/>
        </w:rPr>
      </w:pPr>
      <w:r w:rsidRPr="00151D29">
        <w:rPr>
          <w:rFonts w:ascii="Arial" w:hAnsi="Arial" w:cs="Times New Roman"/>
          <w:color w:val="000000"/>
          <w:sz w:val="20"/>
          <w:szCs w:val="22"/>
        </w:rPr>
        <w:t>In view of</w:t>
      </w:r>
      <w:r w:rsidR="00B3450C">
        <w:rPr>
          <w:rFonts w:ascii="Arial" w:hAnsi="Arial" w:cs="Times New Roman"/>
          <w:color w:val="000000"/>
          <w:sz w:val="20"/>
          <w:szCs w:val="22"/>
        </w:rPr>
        <w:t xml:space="preserve"> </w:t>
      </w:r>
      <w:r w:rsidR="00BC4B68">
        <w:rPr>
          <w:rFonts w:ascii="Arial" w:hAnsi="Arial" w:cs="Times New Roman"/>
          <w:color w:val="000000"/>
          <w:sz w:val="20"/>
          <w:szCs w:val="22"/>
        </w:rPr>
        <w:t>both the urgent need to act economy-wide ASA</w:t>
      </w:r>
      <w:r w:rsidR="00BD6A0A">
        <w:rPr>
          <w:rFonts w:ascii="Arial" w:hAnsi="Arial" w:cs="Times New Roman"/>
          <w:color w:val="000000"/>
          <w:sz w:val="20"/>
          <w:szCs w:val="22"/>
        </w:rPr>
        <w:t>P</w:t>
      </w:r>
      <w:r w:rsidR="00BD6A0A">
        <w:rPr>
          <w:rFonts w:ascii="Helvetica" w:hAnsi="Helvetica"/>
          <w:color w:val="000000"/>
          <w:sz w:val="20"/>
          <w:szCs w:val="18"/>
          <w:vertAlign w:val="superscript"/>
        </w:rPr>
        <w:t>2</w:t>
      </w:r>
      <w:r w:rsidR="00B3450C">
        <w:rPr>
          <w:rFonts w:ascii="Arial" w:hAnsi="Arial" w:cs="Times New Roman"/>
          <w:color w:val="000000"/>
          <w:sz w:val="20"/>
          <w:szCs w:val="22"/>
        </w:rPr>
        <w:t>,</w:t>
      </w:r>
      <w:r w:rsidRPr="00151D29">
        <w:rPr>
          <w:rFonts w:ascii="Arial" w:hAnsi="Arial" w:cs="Times New Roman"/>
          <w:color w:val="000000"/>
          <w:sz w:val="20"/>
          <w:szCs w:val="22"/>
        </w:rPr>
        <w:t xml:space="preserve"> and the re</w:t>
      </w:r>
      <w:r w:rsidR="00076631">
        <w:rPr>
          <w:rFonts w:ascii="Arial" w:hAnsi="Arial" w:cs="Times New Roman"/>
          <w:color w:val="000000"/>
          <w:sz w:val="20"/>
          <w:szCs w:val="22"/>
        </w:rPr>
        <w:t xml:space="preserve">al chance that substantial </w:t>
      </w:r>
      <w:r w:rsidR="00BC4B68">
        <w:rPr>
          <w:rFonts w:ascii="Arial" w:hAnsi="Arial" w:cs="Times New Roman"/>
          <w:color w:val="000000"/>
          <w:sz w:val="20"/>
          <w:szCs w:val="22"/>
        </w:rPr>
        <w:t>fund</w:t>
      </w:r>
      <w:r w:rsidR="00076631">
        <w:rPr>
          <w:rFonts w:ascii="Arial" w:hAnsi="Arial" w:cs="Times New Roman"/>
          <w:color w:val="000000"/>
          <w:sz w:val="20"/>
          <w:szCs w:val="22"/>
        </w:rPr>
        <w:t>s for</w:t>
      </w:r>
      <w:r w:rsidRPr="00151D29">
        <w:rPr>
          <w:rFonts w:ascii="Arial" w:hAnsi="Arial" w:cs="Times New Roman"/>
          <w:color w:val="000000"/>
          <w:sz w:val="20"/>
          <w:szCs w:val="22"/>
        </w:rPr>
        <w:t xml:space="preserve"> a clean energ</w:t>
      </w:r>
      <w:r w:rsidR="00BC42FC" w:rsidRPr="00151D29">
        <w:rPr>
          <w:rFonts w:ascii="Arial" w:hAnsi="Arial" w:cs="Times New Roman"/>
          <w:color w:val="000000"/>
          <w:sz w:val="20"/>
          <w:szCs w:val="22"/>
        </w:rPr>
        <w:t>y</w:t>
      </w:r>
      <w:r w:rsidRPr="00151D29">
        <w:rPr>
          <w:rFonts w:ascii="Arial" w:hAnsi="Arial" w:cs="Times New Roman"/>
          <w:color w:val="000000"/>
          <w:sz w:val="20"/>
          <w:szCs w:val="22"/>
        </w:rPr>
        <w:t xml:space="preserve"> transition m</w:t>
      </w:r>
      <w:r w:rsidR="00076631">
        <w:rPr>
          <w:rFonts w:ascii="Arial" w:hAnsi="Arial" w:cs="Times New Roman"/>
          <w:color w:val="000000"/>
          <w:sz w:val="20"/>
          <w:szCs w:val="22"/>
        </w:rPr>
        <w:t xml:space="preserve">ay become available on </w:t>
      </w:r>
      <w:r w:rsidRPr="00151D29">
        <w:rPr>
          <w:rFonts w:ascii="Arial" w:hAnsi="Arial" w:cs="Times New Roman"/>
          <w:color w:val="000000"/>
          <w:sz w:val="20"/>
          <w:szCs w:val="22"/>
        </w:rPr>
        <w:t>the state level (CCIA) and</w:t>
      </w:r>
      <w:r w:rsidR="00076631">
        <w:rPr>
          <w:rFonts w:ascii="Arial" w:hAnsi="Arial" w:cs="Times New Roman"/>
          <w:color w:val="000000"/>
          <w:sz w:val="20"/>
          <w:szCs w:val="22"/>
        </w:rPr>
        <w:t>/or</w:t>
      </w:r>
      <w:r w:rsidRPr="00151D29">
        <w:rPr>
          <w:rFonts w:ascii="Arial" w:hAnsi="Arial" w:cs="Times New Roman"/>
          <w:color w:val="000000"/>
          <w:sz w:val="20"/>
          <w:szCs w:val="22"/>
        </w:rPr>
        <w:t xml:space="preserve"> fede</w:t>
      </w:r>
      <w:r w:rsidR="00BC42FC" w:rsidRPr="00151D29">
        <w:rPr>
          <w:rFonts w:ascii="Arial" w:hAnsi="Arial" w:cs="Times New Roman"/>
          <w:color w:val="000000"/>
          <w:sz w:val="20"/>
          <w:szCs w:val="22"/>
        </w:rPr>
        <w:t>r</w:t>
      </w:r>
      <w:r w:rsidR="00BC4B68">
        <w:rPr>
          <w:rFonts w:ascii="Arial" w:hAnsi="Arial" w:cs="Times New Roman"/>
          <w:color w:val="000000"/>
          <w:sz w:val="20"/>
          <w:szCs w:val="22"/>
        </w:rPr>
        <w:t>al level (</w:t>
      </w:r>
      <w:r w:rsidR="00076631">
        <w:rPr>
          <w:rFonts w:ascii="Arial" w:hAnsi="Arial" w:cs="Times New Roman"/>
          <w:color w:val="000000"/>
          <w:sz w:val="20"/>
          <w:szCs w:val="22"/>
        </w:rPr>
        <w:t>Build Back Better</w:t>
      </w:r>
      <w:r w:rsidRPr="00151D29">
        <w:rPr>
          <w:rFonts w:ascii="Arial" w:hAnsi="Arial" w:cs="Times New Roman"/>
          <w:color w:val="000000"/>
          <w:sz w:val="20"/>
          <w:szCs w:val="22"/>
        </w:rPr>
        <w:t>)</w:t>
      </w:r>
      <w:r w:rsidR="00076631">
        <w:rPr>
          <w:rFonts w:ascii="Arial" w:hAnsi="Arial" w:cs="Times New Roman"/>
          <w:color w:val="000000"/>
          <w:sz w:val="20"/>
          <w:szCs w:val="22"/>
        </w:rPr>
        <w:t xml:space="preserve"> within the next few years</w:t>
      </w:r>
      <w:r w:rsidR="00B3450C">
        <w:rPr>
          <w:rFonts w:ascii="Arial" w:hAnsi="Arial" w:cs="Times New Roman"/>
          <w:color w:val="000000"/>
          <w:sz w:val="20"/>
          <w:szCs w:val="22"/>
        </w:rPr>
        <w:t>,</w:t>
      </w:r>
      <w:r w:rsidRPr="00151D29">
        <w:rPr>
          <w:rFonts w:ascii="Arial" w:hAnsi="Arial" w:cs="Times New Roman"/>
          <w:color w:val="000000"/>
          <w:sz w:val="20"/>
          <w:szCs w:val="22"/>
        </w:rPr>
        <w:t xml:space="preserve"> CAC should </w:t>
      </w:r>
      <w:r w:rsidR="00BC42FC" w:rsidRPr="00151D29">
        <w:rPr>
          <w:rFonts w:ascii="Arial" w:hAnsi="Arial" w:cs="Times New Roman"/>
          <w:color w:val="000000"/>
          <w:sz w:val="20"/>
          <w:szCs w:val="22"/>
        </w:rPr>
        <w:t>m</w:t>
      </w:r>
      <w:r w:rsidRPr="00151D29">
        <w:rPr>
          <w:rFonts w:ascii="Arial" w:hAnsi="Arial" w:cs="Times New Roman"/>
          <w:color w:val="000000"/>
          <w:sz w:val="20"/>
          <w:szCs w:val="22"/>
        </w:rPr>
        <w:t xml:space="preserve">ake detailed contingency plans for a faster transition for the electric power sector than required by CLCPA. </w:t>
      </w:r>
      <w:r w:rsidR="00010F1C" w:rsidRPr="00BF60A5">
        <w:rPr>
          <w:rFonts w:ascii="Arial" w:hAnsi="Arial" w:cs="Times New Roman"/>
          <w:b/>
          <w:color w:val="000000"/>
          <w:sz w:val="20"/>
          <w:szCs w:val="22"/>
        </w:rPr>
        <w:t>The timeline set by the CLCPA should be a floor, not a ceiling</w:t>
      </w:r>
      <w:r w:rsidR="00010F1C" w:rsidRPr="00151D29">
        <w:rPr>
          <w:rFonts w:ascii="Arial" w:hAnsi="Arial" w:cs="Times New Roman"/>
          <w:color w:val="000000"/>
          <w:sz w:val="20"/>
          <w:szCs w:val="22"/>
        </w:rPr>
        <w:t>.</w:t>
      </w:r>
      <w:r w:rsidR="00BC4B68">
        <w:rPr>
          <w:rFonts w:ascii="Helvetica" w:hAnsi="Helvetica"/>
          <w:color w:val="000000"/>
          <w:sz w:val="20"/>
          <w:szCs w:val="18"/>
          <w:vertAlign w:val="superscript"/>
        </w:rPr>
        <w:t>4</w:t>
      </w:r>
    </w:p>
    <w:p w:rsidR="00E41D02" w:rsidRDefault="00233595" w:rsidP="00C04C85">
      <w:pPr>
        <w:shd w:val="clear" w:color="auto" w:fill="FFFFFF"/>
        <w:spacing w:after="60"/>
        <w:textAlignment w:val="baseline"/>
        <w:rPr>
          <w:rFonts w:ascii="Arial" w:hAnsi="Arial" w:cs="Times New Roman"/>
          <w:color w:val="000000"/>
          <w:sz w:val="20"/>
          <w:szCs w:val="22"/>
        </w:rPr>
      </w:pPr>
      <w:r>
        <w:rPr>
          <w:rFonts w:ascii="Arial" w:hAnsi="Arial" w:cs="Times New Roman"/>
          <w:b/>
          <w:color w:val="000000"/>
          <w:sz w:val="20"/>
          <w:szCs w:val="22"/>
        </w:rPr>
        <w:t>I urge</w:t>
      </w:r>
      <w:r w:rsidR="00010F1C" w:rsidRPr="00151D29">
        <w:rPr>
          <w:rFonts w:ascii="Arial" w:hAnsi="Arial" w:cs="Times New Roman"/>
          <w:b/>
          <w:color w:val="000000"/>
          <w:sz w:val="20"/>
          <w:szCs w:val="22"/>
        </w:rPr>
        <w:t xml:space="preserve"> that NY set</w:t>
      </w:r>
      <w:r w:rsidR="009A04C1" w:rsidRPr="00151D29">
        <w:rPr>
          <w:rFonts w:ascii="Arial" w:hAnsi="Arial" w:cs="Times New Roman"/>
          <w:b/>
          <w:color w:val="000000"/>
          <w:sz w:val="20"/>
          <w:szCs w:val="22"/>
        </w:rPr>
        <w:t xml:space="preserve"> the goal of </w:t>
      </w:r>
      <w:r w:rsidR="00BD613C">
        <w:rPr>
          <w:rFonts w:ascii="Arial" w:hAnsi="Arial" w:cs="Times New Roman"/>
          <w:b/>
          <w:color w:val="000000"/>
          <w:sz w:val="20"/>
          <w:szCs w:val="22"/>
        </w:rPr>
        <w:t>zero greenhouse emissions</w:t>
      </w:r>
      <w:r w:rsidR="009A04C1" w:rsidRPr="00151D29">
        <w:rPr>
          <w:rFonts w:ascii="Arial" w:hAnsi="Arial" w:cs="Times New Roman"/>
          <w:b/>
          <w:color w:val="000000"/>
          <w:sz w:val="20"/>
          <w:szCs w:val="22"/>
        </w:rPr>
        <w:t xml:space="preserve"> </w:t>
      </w:r>
      <w:r w:rsidR="00BD613C">
        <w:rPr>
          <w:rFonts w:ascii="Arial" w:hAnsi="Arial" w:cs="Times New Roman"/>
          <w:b/>
          <w:color w:val="000000"/>
          <w:sz w:val="20"/>
          <w:szCs w:val="22"/>
        </w:rPr>
        <w:t>from</w:t>
      </w:r>
      <w:r w:rsidR="009A04C1" w:rsidRPr="00151D29">
        <w:rPr>
          <w:rFonts w:ascii="Arial" w:hAnsi="Arial" w:cs="Times New Roman"/>
          <w:b/>
          <w:color w:val="000000"/>
          <w:sz w:val="20"/>
          <w:szCs w:val="22"/>
        </w:rPr>
        <w:t xml:space="preserve"> the power sector by 2030. </w:t>
      </w:r>
      <w:r w:rsidR="00BD613C">
        <w:rPr>
          <w:rFonts w:ascii="Arial" w:hAnsi="Arial" w:cs="Times New Roman"/>
          <w:color w:val="000000"/>
          <w:sz w:val="20"/>
          <w:szCs w:val="22"/>
        </w:rPr>
        <w:t xml:space="preserve">That would entail not only replacing all electric generation from fossil combustion, but expanding generation to power </w:t>
      </w:r>
      <w:r w:rsidR="00F95958">
        <w:rPr>
          <w:rFonts w:ascii="Arial" w:hAnsi="Arial" w:cs="Times New Roman"/>
          <w:color w:val="000000"/>
          <w:sz w:val="20"/>
          <w:szCs w:val="22"/>
        </w:rPr>
        <w:t xml:space="preserve">the </w:t>
      </w:r>
      <w:r w:rsidR="00BD613C">
        <w:rPr>
          <w:rFonts w:ascii="Arial" w:hAnsi="Arial" w:cs="Times New Roman"/>
          <w:color w:val="000000"/>
          <w:sz w:val="20"/>
          <w:szCs w:val="22"/>
        </w:rPr>
        <w:t xml:space="preserve">electrification of </w:t>
      </w:r>
      <w:r w:rsidR="00D02ABC">
        <w:rPr>
          <w:rFonts w:ascii="Arial" w:hAnsi="Arial" w:cs="Times New Roman"/>
          <w:color w:val="000000"/>
          <w:sz w:val="20"/>
          <w:szCs w:val="22"/>
        </w:rPr>
        <w:t xml:space="preserve"> </w:t>
      </w:r>
      <w:r w:rsidR="00BD613C">
        <w:rPr>
          <w:rFonts w:ascii="Arial" w:hAnsi="Arial" w:cs="Times New Roman"/>
          <w:color w:val="000000"/>
          <w:sz w:val="20"/>
          <w:szCs w:val="22"/>
        </w:rPr>
        <w:t xml:space="preserve">transportation </w:t>
      </w:r>
      <w:r w:rsidR="00D02ABC">
        <w:rPr>
          <w:rFonts w:ascii="Arial" w:hAnsi="Arial" w:cs="Times New Roman"/>
          <w:color w:val="000000"/>
          <w:sz w:val="20"/>
          <w:szCs w:val="22"/>
        </w:rPr>
        <w:t xml:space="preserve">and other </w:t>
      </w:r>
      <w:r w:rsidR="00BD613C">
        <w:rPr>
          <w:rFonts w:ascii="Arial" w:hAnsi="Arial" w:cs="Times New Roman"/>
          <w:color w:val="000000"/>
          <w:sz w:val="20"/>
          <w:szCs w:val="22"/>
        </w:rPr>
        <w:t>sec</w:t>
      </w:r>
      <w:r w:rsidR="00D02ABC">
        <w:rPr>
          <w:rFonts w:ascii="Arial" w:hAnsi="Arial" w:cs="Times New Roman"/>
          <w:color w:val="000000"/>
          <w:sz w:val="20"/>
          <w:szCs w:val="22"/>
        </w:rPr>
        <w:t xml:space="preserve">tors.  But it may not </w:t>
      </w:r>
      <w:r w:rsidR="006F0C79">
        <w:rPr>
          <w:rFonts w:ascii="Arial" w:hAnsi="Arial" w:cs="Times New Roman"/>
          <w:color w:val="000000"/>
          <w:sz w:val="20"/>
          <w:szCs w:val="22"/>
        </w:rPr>
        <w:t xml:space="preserve">necessarily </w:t>
      </w:r>
      <w:r w:rsidR="00D02ABC">
        <w:rPr>
          <w:rFonts w:ascii="Arial" w:hAnsi="Arial" w:cs="Times New Roman"/>
          <w:color w:val="000000"/>
          <w:sz w:val="20"/>
          <w:szCs w:val="22"/>
        </w:rPr>
        <w:t>r</w:t>
      </w:r>
      <w:r w:rsidR="00F64924">
        <w:rPr>
          <w:rFonts w:ascii="Arial" w:hAnsi="Arial" w:cs="Times New Roman"/>
          <w:color w:val="000000"/>
          <w:sz w:val="20"/>
          <w:szCs w:val="22"/>
        </w:rPr>
        <w:t>equire a net increase in total electric generation</w:t>
      </w:r>
      <w:r w:rsidR="00BD613C">
        <w:rPr>
          <w:rFonts w:ascii="Arial" w:hAnsi="Arial" w:cs="Times New Roman"/>
          <w:color w:val="000000"/>
          <w:sz w:val="20"/>
          <w:szCs w:val="22"/>
        </w:rPr>
        <w:t xml:space="preserve"> </w:t>
      </w:r>
      <w:r w:rsidR="00D02ABC">
        <w:rPr>
          <w:rFonts w:ascii="Arial" w:hAnsi="Arial" w:cs="Times New Roman"/>
          <w:color w:val="000000"/>
          <w:sz w:val="20"/>
          <w:szCs w:val="22"/>
        </w:rPr>
        <w:t xml:space="preserve">if serious efficiency improvements are made simultaneously.  </w:t>
      </w:r>
      <w:r w:rsidR="00734731" w:rsidRPr="00151D29">
        <w:rPr>
          <w:rFonts w:ascii="Arial" w:hAnsi="Arial" w:cs="Times New Roman"/>
          <w:color w:val="000000"/>
          <w:sz w:val="20"/>
          <w:szCs w:val="22"/>
        </w:rPr>
        <w:t>At least</w:t>
      </w:r>
      <w:r w:rsidR="002549F4" w:rsidRPr="00151D29">
        <w:rPr>
          <w:rFonts w:ascii="Arial" w:hAnsi="Arial" w:cs="Times New Roman"/>
          <w:color w:val="000000"/>
          <w:sz w:val="20"/>
          <w:szCs w:val="22"/>
        </w:rPr>
        <w:t>,</w:t>
      </w:r>
      <w:r w:rsidR="00BE0871" w:rsidRPr="00151D29">
        <w:rPr>
          <w:rFonts w:ascii="Arial" w:hAnsi="Arial" w:cs="Times New Roman"/>
          <w:color w:val="000000"/>
          <w:sz w:val="20"/>
          <w:szCs w:val="22"/>
        </w:rPr>
        <w:t xml:space="preserve"> CAC should </w:t>
      </w:r>
      <w:r w:rsidR="00D02ABC">
        <w:rPr>
          <w:rFonts w:ascii="Arial" w:hAnsi="Arial" w:cs="Times New Roman"/>
          <w:color w:val="000000"/>
          <w:sz w:val="20"/>
          <w:szCs w:val="22"/>
        </w:rPr>
        <w:t>develop</w:t>
      </w:r>
      <w:r w:rsidR="00BE0871" w:rsidRPr="00151D29">
        <w:rPr>
          <w:rFonts w:ascii="Arial" w:hAnsi="Arial" w:cs="Times New Roman"/>
          <w:color w:val="000000"/>
          <w:sz w:val="20"/>
          <w:szCs w:val="22"/>
        </w:rPr>
        <w:t xml:space="preserve"> </w:t>
      </w:r>
      <w:r w:rsidR="00F95958">
        <w:rPr>
          <w:rFonts w:ascii="Arial" w:hAnsi="Arial" w:cs="Times New Roman"/>
          <w:color w:val="000000"/>
          <w:sz w:val="20"/>
          <w:szCs w:val="22"/>
        </w:rPr>
        <w:t xml:space="preserve">detailed </w:t>
      </w:r>
      <w:r w:rsidR="00BE0871" w:rsidRPr="00151D29">
        <w:rPr>
          <w:rFonts w:ascii="Arial" w:hAnsi="Arial" w:cs="Times New Roman"/>
          <w:color w:val="000000"/>
          <w:sz w:val="20"/>
          <w:szCs w:val="22"/>
        </w:rPr>
        <w:t xml:space="preserve">plans </w:t>
      </w:r>
      <w:r w:rsidR="00EC336F" w:rsidRPr="00151D29">
        <w:rPr>
          <w:rFonts w:ascii="Arial" w:hAnsi="Arial" w:cs="Times New Roman"/>
          <w:color w:val="000000"/>
          <w:sz w:val="20"/>
          <w:szCs w:val="22"/>
        </w:rPr>
        <w:t>and scenarios</w:t>
      </w:r>
      <w:r w:rsidR="0061182E">
        <w:rPr>
          <w:rFonts w:ascii="Helvetica" w:hAnsi="Helvetica"/>
          <w:color w:val="000000"/>
          <w:sz w:val="20"/>
          <w:szCs w:val="18"/>
          <w:vertAlign w:val="superscript"/>
        </w:rPr>
        <w:t>4</w:t>
      </w:r>
      <w:r w:rsidR="00EC336F" w:rsidRPr="00151D29">
        <w:rPr>
          <w:rFonts w:ascii="Arial" w:hAnsi="Arial" w:cs="Times New Roman"/>
          <w:color w:val="000000"/>
          <w:sz w:val="20"/>
          <w:szCs w:val="22"/>
        </w:rPr>
        <w:t xml:space="preserve"> </w:t>
      </w:r>
      <w:r w:rsidR="00BE0871" w:rsidRPr="00151D29">
        <w:rPr>
          <w:rFonts w:ascii="Arial" w:hAnsi="Arial" w:cs="Times New Roman"/>
          <w:color w:val="000000"/>
          <w:sz w:val="20"/>
          <w:szCs w:val="22"/>
        </w:rPr>
        <w:t xml:space="preserve">to achieve 80% and 100% reductions in </w:t>
      </w:r>
      <w:r w:rsidR="00BC42FC" w:rsidRPr="00151D29">
        <w:rPr>
          <w:rFonts w:ascii="Arial" w:hAnsi="Arial" w:cs="Times New Roman"/>
          <w:color w:val="000000"/>
          <w:sz w:val="20"/>
          <w:szCs w:val="22"/>
        </w:rPr>
        <w:t xml:space="preserve">total </w:t>
      </w:r>
      <w:r w:rsidR="00BE0871" w:rsidRPr="00151D29">
        <w:rPr>
          <w:rFonts w:ascii="Arial" w:hAnsi="Arial" w:cs="Times New Roman"/>
          <w:color w:val="000000"/>
          <w:sz w:val="20"/>
          <w:szCs w:val="22"/>
        </w:rPr>
        <w:t>GHG emissions from the power sector by 2030</w:t>
      </w:r>
      <w:r w:rsidR="00EC336F" w:rsidRPr="00151D29">
        <w:rPr>
          <w:rFonts w:ascii="Arial" w:hAnsi="Arial" w:cs="Times New Roman"/>
          <w:color w:val="000000"/>
          <w:sz w:val="20"/>
          <w:szCs w:val="22"/>
        </w:rPr>
        <w:t xml:space="preserve"> as well as the</w:t>
      </w:r>
      <w:r w:rsidR="0061182E">
        <w:rPr>
          <w:rFonts w:ascii="Arial" w:hAnsi="Arial" w:cs="Times New Roman"/>
          <w:color w:val="000000"/>
          <w:sz w:val="20"/>
          <w:szCs w:val="22"/>
        </w:rPr>
        <w:t xml:space="preserve"> more</w:t>
      </w:r>
      <w:r w:rsidR="00EC336F" w:rsidRPr="00151D29">
        <w:rPr>
          <w:rFonts w:ascii="Arial" w:hAnsi="Arial" w:cs="Times New Roman"/>
          <w:color w:val="000000"/>
          <w:sz w:val="20"/>
          <w:szCs w:val="22"/>
        </w:rPr>
        <w:t xml:space="preserve"> modest goal required by CLCPA</w:t>
      </w:r>
      <w:r w:rsidR="00BE0871" w:rsidRPr="00151D29">
        <w:rPr>
          <w:rFonts w:ascii="Arial" w:hAnsi="Arial" w:cs="Times New Roman"/>
          <w:color w:val="000000"/>
          <w:sz w:val="20"/>
          <w:szCs w:val="22"/>
        </w:rPr>
        <w:t>.</w:t>
      </w:r>
      <w:r w:rsidR="00EC336F" w:rsidRPr="00151D29">
        <w:rPr>
          <w:rFonts w:ascii="Arial" w:hAnsi="Arial" w:cs="Times New Roman"/>
          <w:color w:val="000000"/>
          <w:sz w:val="20"/>
          <w:szCs w:val="22"/>
        </w:rPr>
        <w:t xml:space="preserve"> Those scenarios should be compared on the basis of total costs and</w:t>
      </w:r>
      <w:r w:rsidR="00734731" w:rsidRPr="00151D29">
        <w:rPr>
          <w:rFonts w:ascii="Arial" w:hAnsi="Arial" w:cs="Times New Roman"/>
          <w:color w:val="000000"/>
          <w:sz w:val="20"/>
          <w:szCs w:val="22"/>
        </w:rPr>
        <w:t xml:space="preserve"> benefits, including </w:t>
      </w:r>
      <w:r w:rsidR="00EC336F" w:rsidRPr="00151D29">
        <w:rPr>
          <w:rFonts w:ascii="Arial" w:hAnsi="Arial" w:cs="Times New Roman"/>
          <w:color w:val="000000"/>
          <w:sz w:val="20"/>
          <w:szCs w:val="22"/>
        </w:rPr>
        <w:t>th</w:t>
      </w:r>
      <w:r w:rsidR="00ED1CCB">
        <w:rPr>
          <w:rFonts w:ascii="Arial" w:hAnsi="Arial" w:cs="Times New Roman"/>
          <w:color w:val="000000"/>
          <w:sz w:val="20"/>
          <w:szCs w:val="22"/>
        </w:rPr>
        <w:t>e danger of triggering irreversi</w:t>
      </w:r>
      <w:r w:rsidR="00EC336F" w:rsidRPr="00151D29">
        <w:rPr>
          <w:rFonts w:ascii="Arial" w:hAnsi="Arial" w:cs="Times New Roman"/>
          <w:color w:val="000000"/>
          <w:sz w:val="20"/>
          <w:szCs w:val="22"/>
        </w:rPr>
        <w:t>ble runaway accelerating feedbacks</w:t>
      </w:r>
      <w:r w:rsidR="00660819">
        <w:rPr>
          <w:rFonts w:ascii="Helvetica" w:hAnsi="Helvetica"/>
          <w:color w:val="000000"/>
          <w:sz w:val="20"/>
          <w:szCs w:val="18"/>
          <w:vertAlign w:val="superscript"/>
        </w:rPr>
        <w:t>3</w:t>
      </w:r>
      <w:r w:rsidR="00EC336F" w:rsidRPr="00151D29">
        <w:rPr>
          <w:rFonts w:ascii="Arial" w:hAnsi="Arial" w:cs="Times New Roman"/>
          <w:color w:val="000000"/>
          <w:sz w:val="20"/>
          <w:szCs w:val="22"/>
        </w:rPr>
        <w:t xml:space="preserve">, leading to a global catastrophe the could destroy civilization as we know it. </w:t>
      </w:r>
    </w:p>
    <w:p w:rsidR="00E41D02" w:rsidRDefault="007C5DA8" w:rsidP="00C04C85">
      <w:pPr>
        <w:shd w:val="clear" w:color="auto" w:fill="FFFFFF"/>
        <w:spacing w:after="60"/>
        <w:textAlignment w:val="baseline"/>
        <w:rPr>
          <w:rFonts w:ascii="Arial" w:hAnsi="Arial" w:cs="Times New Roman"/>
          <w:color w:val="000000"/>
          <w:sz w:val="20"/>
          <w:szCs w:val="22"/>
        </w:rPr>
      </w:pPr>
      <w:r w:rsidRPr="00151D29">
        <w:rPr>
          <w:rFonts w:ascii="Arial" w:hAnsi="Arial" w:cs="Times New Roman"/>
          <w:color w:val="000000"/>
          <w:sz w:val="20"/>
          <w:szCs w:val="22"/>
        </w:rPr>
        <w:t>Because so much methane, a very powerful greenhouse gas, is releas</w:t>
      </w:r>
      <w:r w:rsidR="00BD6A0A">
        <w:rPr>
          <w:rFonts w:ascii="Arial" w:hAnsi="Arial" w:cs="Times New Roman"/>
          <w:color w:val="000000"/>
          <w:sz w:val="20"/>
          <w:szCs w:val="22"/>
        </w:rPr>
        <w:t>ed by the natural gas fuel cycle</w:t>
      </w:r>
      <w:r w:rsidR="00BD6A0A">
        <w:rPr>
          <w:rFonts w:ascii="Helvetica" w:hAnsi="Helvetica"/>
          <w:color w:val="000000"/>
          <w:sz w:val="20"/>
          <w:szCs w:val="18"/>
          <w:vertAlign w:val="superscript"/>
        </w:rPr>
        <w:t>9</w:t>
      </w:r>
      <w:r w:rsidR="0061182E">
        <w:rPr>
          <w:rFonts w:ascii="Arial" w:hAnsi="Arial" w:cs="Times New Roman"/>
          <w:color w:val="000000"/>
          <w:sz w:val="20"/>
          <w:szCs w:val="22"/>
        </w:rPr>
        <w:t xml:space="preserve"> (especially fracking)</w:t>
      </w:r>
      <w:r w:rsidRPr="00151D29">
        <w:rPr>
          <w:rFonts w:ascii="Arial" w:hAnsi="Arial" w:cs="Times New Roman"/>
          <w:color w:val="000000"/>
          <w:sz w:val="20"/>
          <w:szCs w:val="22"/>
        </w:rPr>
        <w:t xml:space="preserve">, </w:t>
      </w:r>
      <w:r w:rsidRPr="00151D29">
        <w:rPr>
          <w:rFonts w:ascii="Arial" w:hAnsi="Arial" w:cs="Times New Roman"/>
          <w:b/>
          <w:color w:val="000000"/>
          <w:sz w:val="20"/>
          <w:szCs w:val="22"/>
        </w:rPr>
        <w:t xml:space="preserve">natural gas use should be phased out ASAP, </w:t>
      </w:r>
      <w:r w:rsidRPr="00151D29">
        <w:rPr>
          <w:rFonts w:ascii="Arial" w:hAnsi="Arial" w:cs="Times New Roman"/>
          <w:color w:val="000000"/>
          <w:sz w:val="20"/>
          <w:szCs w:val="22"/>
        </w:rPr>
        <w:t>and no new NG infrastructure</w:t>
      </w:r>
      <w:r w:rsidR="009A04C1" w:rsidRPr="00151D29">
        <w:rPr>
          <w:rFonts w:ascii="Arial" w:hAnsi="Arial" w:cs="Times New Roman"/>
          <w:color w:val="000000"/>
          <w:sz w:val="20"/>
          <w:szCs w:val="22"/>
        </w:rPr>
        <w:t xml:space="preserve"> or other fossil infrastructure</w:t>
      </w:r>
      <w:r w:rsidRPr="00151D29">
        <w:rPr>
          <w:rFonts w:ascii="Arial" w:hAnsi="Arial" w:cs="Times New Roman"/>
          <w:color w:val="000000"/>
          <w:sz w:val="20"/>
          <w:szCs w:val="22"/>
        </w:rPr>
        <w:t xml:space="preserve"> should be approved.</w:t>
      </w:r>
      <w:r w:rsidR="009A04C1" w:rsidRPr="00151D29">
        <w:rPr>
          <w:rFonts w:ascii="Arial" w:hAnsi="Arial" w:cs="Times New Roman"/>
          <w:color w:val="000000"/>
          <w:sz w:val="20"/>
          <w:szCs w:val="22"/>
        </w:rPr>
        <w:t xml:space="preserve"> Existing fossil fueled power plants should be retired on a strict timetable, as fast as the power they supply can be replaced by a com</w:t>
      </w:r>
      <w:r w:rsidR="00EC336F" w:rsidRPr="00151D29">
        <w:rPr>
          <w:rFonts w:ascii="Arial" w:hAnsi="Arial" w:cs="Times New Roman"/>
          <w:color w:val="000000"/>
          <w:sz w:val="20"/>
          <w:szCs w:val="22"/>
        </w:rPr>
        <w:t>b</w:t>
      </w:r>
      <w:r w:rsidR="009A04C1" w:rsidRPr="00151D29">
        <w:rPr>
          <w:rFonts w:ascii="Arial" w:hAnsi="Arial" w:cs="Times New Roman"/>
          <w:color w:val="000000"/>
          <w:sz w:val="20"/>
          <w:szCs w:val="22"/>
        </w:rPr>
        <w:t>ination of renewably generated power, effi</w:t>
      </w:r>
      <w:r w:rsidR="00EC336F" w:rsidRPr="00151D29">
        <w:rPr>
          <w:rFonts w:ascii="Arial" w:hAnsi="Arial" w:cs="Times New Roman"/>
          <w:color w:val="000000"/>
          <w:sz w:val="20"/>
          <w:szCs w:val="22"/>
        </w:rPr>
        <w:t>ciency improvements and storage, prioritizing</w:t>
      </w:r>
      <w:r w:rsidR="002F06BB">
        <w:rPr>
          <w:rFonts w:ascii="Arial" w:hAnsi="Arial" w:cs="Times New Roman"/>
          <w:color w:val="000000"/>
          <w:sz w:val="20"/>
          <w:szCs w:val="22"/>
        </w:rPr>
        <w:t xml:space="preserve"> for shutdown</w:t>
      </w:r>
      <w:r w:rsidR="00EC336F" w:rsidRPr="00151D29">
        <w:rPr>
          <w:rFonts w:ascii="Arial" w:hAnsi="Arial" w:cs="Times New Roman"/>
          <w:color w:val="000000"/>
          <w:sz w:val="20"/>
          <w:szCs w:val="22"/>
        </w:rPr>
        <w:t xml:space="preserve"> plants powered by fracked gas and/or polluting vulnerable local communities.</w:t>
      </w:r>
    </w:p>
    <w:p w:rsidR="00E41D02" w:rsidRDefault="008C7902" w:rsidP="00C04C85">
      <w:pPr>
        <w:shd w:val="clear" w:color="auto" w:fill="FFFFFF"/>
        <w:spacing w:after="60"/>
        <w:textAlignment w:val="baseline"/>
        <w:rPr>
          <w:rFonts w:ascii="Arial" w:hAnsi="Arial" w:cs="Times New Roman"/>
          <w:color w:val="000000"/>
          <w:sz w:val="20"/>
          <w:szCs w:val="22"/>
        </w:rPr>
      </w:pPr>
      <w:r>
        <w:rPr>
          <w:rFonts w:ascii="Arial" w:hAnsi="Arial" w:cs="Times New Roman"/>
          <w:b/>
          <w:color w:val="000000"/>
          <w:sz w:val="20"/>
          <w:szCs w:val="22"/>
        </w:rPr>
        <w:t>N</w:t>
      </w:r>
      <w:r w:rsidR="00F178AE" w:rsidRPr="00151D29">
        <w:rPr>
          <w:rFonts w:ascii="Arial" w:hAnsi="Arial" w:cs="Times New Roman"/>
          <w:b/>
          <w:color w:val="000000"/>
          <w:sz w:val="20"/>
          <w:szCs w:val="22"/>
        </w:rPr>
        <w:t xml:space="preserve">uclear power should </w:t>
      </w:r>
      <w:r w:rsidR="00EA7F2F" w:rsidRPr="00151D29">
        <w:rPr>
          <w:rFonts w:ascii="Arial" w:hAnsi="Arial" w:cs="Times New Roman"/>
          <w:b/>
          <w:color w:val="000000"/>
          <w:sz w:val="20"/>
          <w:szCs w:val="22"/>
        </w:rPr>
        <w:t>not be considere</w:t>
      </w:r>
      <w:r w:rsidR="00EC336F" w:rsidRPr="00151D29">
        <w:rPr>
          <w:rFonts w:ascii="Arial" w:hAnsi="Arial" w:cs="Times New Roman"/>
          <w:b/>
          <w:color w:val="000000"/>
          <w:sz w:val="20"/>
          <w:szCs w:val="22"/>
        </w:rPr>
        <w:t>d</w:t>
      </w:r>
      <w:r w:rsidR="00BC4B68">
        <w:rPr>
          <w:rFonts w:ascii="Helvetica" w:hAnsi="Helvetica"/>
          <w:color w:val="000000"/>
          <w:sz w:val="20"/>
          <w:szCs w:val="18"/>
          <w:vertAlign w:val="superscript"/>
        </w:rPr>
        <w:t>4</w:t>
      </w:r>
      <w:r w:rsidR="00EC336F" w:rsidRPr="00151D29">
        <w:rPr>
          <w:rFonts w:ascii="Arial" w:hAnsi="Arial" w:cs="Times New Roman"/>
          <w:color w:val="000000"/>
          <w:sz w:val="20"/>
          <w:szCs w:val="22"/>
        </w:rPr>
        <w:t xml:space="preserve"> a</w:t>
      </w:r>
      <w:r>
        <w:rPr>
          <w:rFonts w:ascii="Arial" w:hAnsi="Arial" w:cs="Times New Roman"/>
          <w:color w:val="000000"/>
          <w:sz w:val="20"/>
          <w:szCs w:val="22"/>
        </w:rPr>
        <w:t>n</w:t>
      </w:r>
      <w:r w:rsidR="00EC336F" w:rsidRPr="00151D29">
        <w:rPr>
          <w:rFonts w:ascii="Arial" w:hAnsi="Arial" w:cs="Times New Roman"/>
          <w:color w:val="000000"/>
          <w:sz w:val="20"/>
          <w:szCs w:val="22"/>
        </w:rPr>
        <w:t xml:space="preserve"> option</w:t>
      </w:r>
      <w:r>
        <w:rPr>
          <w:rFonts w:ascii="Arial" w:hAnsi="Arial" w:cs="Times New Roman"/>
          <w:color w:val="000000"/>
          <w:sz w:val="20"/>
          <w:szCs w:val="22"/>
        </w:rPr>
        <w:t xml:space="preserve"> to replace fossil fuels</w:t>
      </w:r>
      <w:r w:rsidR="00EC336F" w:rsidRPr="00151D29">
        <w:rPr>
          <w:rFonts w:ascii="Arial" w:hAnsi="Arial" w:cs="Times New Roman"/>
          <w:color w:val="000000"/>
          <w:sz w:val="20"/>
          <w:szCs w:val="22"/>
        </w:rPr>
        <w:t>: it</w:t>
      </w:r>
      <w:r w:rsidR="00EA7F2F" w:rsidRPr="00151D29">
        <w:rPr>
          <w:rFonts w:ascii="Arial" w:hAnsi="Arial" w:cs="Times New Roman"/>
          <w:color w:val="000000"/>
          <w:sz w:val="20"/>
          <w:szCs w:val="22"/>
        </w:rPr>
        <w:t xml:space="preserve"> is to</w:t>
      </w:r>
      <w:r>
        <w:rPr>
          <w:rFonts w:ascii="Arial" w:hAnsi="Arial" w:cs="Times New Roman"/>
          <w:color w:val="000000"/>
          <w:sz w:val="20"/>
          <w:szCs w:val="22"/>
        </w:rPr>
        <w:t xml:space="preserve">o expensive compared to </w:t>
      </w:r>
      <w:r w:rsidR="00EA7F2F" w:rsidRPr="00151D29">
        <w:rPr>
          <w:rFonts w:ascii="Arial" w:hAnsi="Arial" w:cs="Times New Roman"/>
          <w:color w:val="000000"/>
          <w:sz w:val="20"/>
          <w:szCs w:val="22"/>
        </w:rPr>
        <w:t>renewable sources such as solar and wind, especially when those are combined with investments in</w:t>
      </w:r>
      <w:r>
        <w:rPr>
          <w:rFonts w:ascii="Arial" w:hAnsi="Arial" w:cs="Times New Roman"/>
          <w:color w:val="000000"/>
          <w:sz w:val="20"/>
          <w:szCs w:val="22"/>
        </w:rPr>
        <w:t xml:space="preserve"> energy efficiency and storage.</w:t>
      </w:r>
      <w:r w:rsidR="00EA7F2F" w:rsidRPr="00151D29">
        <w:rPr>
          <w:rFonts w:ascii="Arial" w:hAnsi="Arial" w:cs="Times New Roman"/>
          <w:color w:val="000000"/>
          <w:sz w:val="20"/>
          <w:szCs w:val="22"/>
        </w:rPr>
        <w:t xml:space="preserve"> N</w:t>
      </w:r>
      <w:r w:rsidR="0073537E">
        <w:rPr>
          <w:rFonts w:ascii="Arial" w:hAnsi="Arial" w:cs="Times New Roman"/>
          <w:color w:val="000000"/>
          <w:sz w:val="20"/>
          <w:szCs w:val="22"/>
        </w:rPr>
        <w:t>ew n</w:t>
      </w:r>
      <w:r w:rsidR="00EA7F2F" w:rsidRPr="00151D29">
        <w:rPr>
          <w:rFonts w:ascii="Arial" w:hAnsi="Arial" w:cs="Times New Roman"/>
          <w:color w:val="000000"/>
          <w:sz w:val="20"/>
          <w:szCs w:val="22"/>
        </w:rPr>
        <w:t xml:space="preserve">uclear </w:t>
      </w:r>
      <w:r w:rsidR="00EC336F" w:rsidRPr="00151D29">
        <w:rPr>
          <w:rFonts w:ascii="Arial" w:hAnsi="Arial" w:cs="Times New Roman"/>
          <w:color w:val="000000"/>
          <w:sz w:val="20"/>
          <w:szCs w:val="22"/>
        </w:rPr>
        <w:t>plants also take</w:t>
      </w:r>
      <w:r w:rsidR="00EA7F2F" w:rsidRPr="00151D29">
        <w:rPr>
          <w:rFonts w:ascii="Arial" w:hAnsi="Arial" w:cs="Times New Roman"/>
          <w:color w:val="000000"/>
          <w:sz w:val="20"/>
          <w:szCs w:val="22"/>
        </w:rPr>
        <w:t xml:space="preserve"> too long to deploy, because of the </w:t>
      </w:r>
      <w:r>
        <w:rPr>
          <w:rFonts w:ascii="Arial" w:hAnsi="Arial" w:cs="Times New Roman"/>
          <w:color w:val="000000"/>
          <w:sz w:val="20"/>
          <w:szCs w:val="22"/>
        </w:rPr>
        <w:t xml:space="preserve">complex technology </w:t>
      </w:r>
      <w:r w:rsidR="00EA7F2F" w:rsidRPr="00151D29">
        <w:rPr>
          <w:rFonts w:ascii="Arial" w:hAnsi="Arial" w:cs="Times New Roman"/>
          <w:color w:val="000000"/>
          <w:sz w:val="20"/>
          <w:szCs w:val="22"/>
        </w:rPr>
        <w:t>need</w:t>
      </w:r>
      <w:r>
        <w:rPr>
          <w:rFonts w:ascii="Arial" w:hAnsi="Arial" w:cs="Times New Roman"/>
          <w:color w:val="000000"/>
          <w:sz w:val="20"/>
          <w:szCs w:val="22"/>
        </w:rPr>
        <w:t>ed</w:t>
      </w:r>
      <w:r w:rsidR="00EA7F2F" w:rsidRPr="00151D29">
        <w:rPr>
          <w:rFonts w:ascii="Arial" w:hAnsi="Arial" w:cs="Times New Roman"/>
          <w:color w:val="000000"/>
          <w:sz w:val="20"/>
          <w:szCs w:val="22"/>
        </w:rPr>
        <w:t xml:space="preserve"> to prevent the </w:t>
      </w:r>
      <w:r w:rsidR="00EC336F" w:rsidRPr="00151D29">
        <w:rPr>
          <w:rFonts w:ascii="Arial" w:hAnsi="Arial" w:cs="Times New Roman"/>
          <w:color w:val="000000"/>
          <w:sz w:val="20"/>
          <w:szCs w:val="22"/>
        </w:rPr>
        <w:t>enormous quan</w:t>
      </w:r>
      <w:r w:rsidR="002F06BB">
        <w:rPr>
          <w:rFonts w:ascii="Arial" w:hAnsi="Arial" w:cs="Times New Roman"/>
          <w:color w:val="000000"/>
          <w:sz w:val="20"/>
          <w:szCs w:val="22"/>
        </w:rPr>
        <w:t xml:space="preserve">tities of dangerous </w:t>
      </w:r>
      <w:r w:rsidR="00EA7F2F" w:rsidRPr="00151D29">
        <w:rPr>
          <w:rFonts w:ascii="Arial" w:hAnsi="Arial" w:cs="Times New Roman"/>
          <w:color w:val="000000"/>
          <w:sz w:val="20"/>
          <w:szCs w:val="22"/>
        </w:rPr>
        <w:t>radioactivity</w:t>
      </w:r>
      <w:r w:rsidR="002F06BB">
        <w:rPr>
          <w:rFonts w:ascii="Arial" w:hAnsi="Arial" w:cs="Times New Roman"/>
          <w:color w:val="000000"/>
          <w:sz w:val="20"/>
          <w:szCs w:val="22"/>
        </w:rPr>
        <w:t xml:space="preserve"> they contain</w:t>
      </w:r>
      <w:r w:rsidR="00EA7F2F" w:rsidRPr="00151D29">
        <w:rPr>
          <w:rFonts w:ascii="Arial" w:hAnsi="Arial" w:cs="Times New Roman"/>
          <w:color w:val="000000"/>
          <w:sz w:val="20"/>
          <w:szCs w:val="22"/>
        </w:rPr>
        <w:t xml:space="preserve"> from </w:t>
      </w:r>
      <w:r>
        <w:rPr>
          <w:rFonts w:ascii="Arial" w:hAnsi="Arial" w:cs="Times New Roman"/>
          <w:color w:val="000000"/>
          <w:sz w:val="20"/>
          <w:szCs w:val="22"/>
        </w:rPr>
        <w:t xml:space="preserve">ever </w:t>
      </w:r>
      <w:r w:rsidR="00EA7F2F" w:rsidRPr="00151D29">
        <w:rPr>
          <w:rFonts w:ascii="Arial" w:hAnsi="Arial" w:cs="Times New Roman"/>
          <w:color w:val="000000"/>
          <w:sz w:val="20"/>
          <w:szCs w:val="22"/>
        </w:rPr>
        <w:t>escaping to the environment.</w:t>
      </w:r>
      <w:r w:rsidR="002F06BB">
        <w:rPr>
          <w:rFonts w:ascii="Arial" w:hAnsi="Arial" w:cs="Times New Roman"/>
          <w:color w:val="000000"/>
          <w:sz w:val="20"/>
          <w:szCs w:val="22"/>
        </w:rPr>
        <w:t xml:space="preserve"> </w:t>
      </w:r>
      <w:r w:rsidR="006442F7" w:rsidRPr="00151D29">
        <w:rPr>
          <w:rFonts w:ascii="Arial" w:hAnsi="Arial" w:cs="Times New Roman"/>
          <w:color w:val="000000"/>
          <w:sz w:val="20"/>
          <w:szCs w:val="22"/>
        </w:rPr>
        <w:t>S</w:t>
      </w:r>
      <w:r w:rsidR="002C705D" w:rsidRPr="00151D29">
        <w:rPr>
          <w:rFonts w:ascii="Arial" w:hAnsi="Arial"/>
          <w:color w:val="000000"/>
          <w:sz w:val="20"/>
          <w:szCs w:val="22"/>
        </w:rPr>
        <w:t>hareholders, not ratepayers</w:t>
      </w:r>
      <w:r w:rsidR="00B3450C">
        <w:rPr>
          <w:rFonts w:ascii="Arial" w:hAnsi="Arial"/>
          <w:color w:val="000000"/>
          <w:sz w:val="20"/>
          <w:szCs w:val="22"/>
        </w:rPr>
        <w:t>,</w:t>
      </w:r>
      <w:r>
        <w:rPr>
          <w:rFonts w:ascii="Arial" w:hAnsi="Arial"/>
          <w:color w:val="000000"/>
          <w:sz w:val="20"/>
          <w:szCs w:val="22"/>
        </w:rPr>
        <w:t xml:space="preserve"> should pay for</w:t>
      </w:r>
      <w:r w:rsidR="002C705D" w:rsidRPr="00151D29">
        <w:rPr>
          <w:rFonts w:ascii="Arial" w:hAnsi="Arial"/>
          <w:color w:val="000000"/>
          <w:sz w:val="20"/>
          <w:szCs w:val="22"/>
        </w:rPr>
        <w:t xml:space="preserve"> nuclear cost overruns. The $7.6 B</w:t>
      </w:r>
      <w:r w:rsidR="00FD1FF9">
        <w:rPr>
          <w:rFonts w:ascii="Arial" w:hAnsi="Arial"/>
          <w:color w:val="000000"/>
          <w:sz w:val="20"/>
          <w:szCs w:val="22"/>
        </w:rPr>
        <w:t>illion impos</w:t>
      </w:r>
      <w:r w:rsidR="00EC336F" w:rsidRPr="00151D29">
        <w:rPr>
          <w:rFonts w:ascii="Arial" w:hAnsi="Arial"/>
          <w:color w:val="000000"/>
          <w:sz w:val="20"/>
          <w:szCs w:val="22"/>
        </w:rPr>
        <w:t>ed by PSC</w:t>
      </w:r>
      <w:r w:rsidR="00FD1FF9">
        <w:rPr>
          <w:rFonts w:ascii="Arial" w:hAnsi="Arial"/>
          <w:color w:val="000000"/>
          <w:sz w:val="20"/>
          <w:szCs w:val="22"/>
        </w:rPr>
        <w:t xml:space="preserve"> on ratepayers </w:t>
      </w:r>
      <w:r w:rsidR="00EC336F" w:rsidRPr="00151D29">
        <w:rPr>
          <w:rFonts w:ascii="Arial" w:hAnsi="Arial"/>
          <w:color w:val="000000"/>
          <w:sz w:val="20"/>
          <w:szCs w:val="22"/>
        </w:rPr>
        <w:t xml:space="preserve"> to bail out </w:t>
      </w:r>
      <w:r w:rsidR="002C705D" w:rsidRPr="00151D29">
        <w:rPr>
          <w:rFonts w:ascii="Arial" w:hAnsi="Arial"/>
          <w:color w:val="000000"/>
          <w:sz w:val="20"/>
          <w:szCs w:val="22"/>
        </w:rPr>
        <w:t>shareholders should be redirected to speed deployment of distributed renewable generation, efficiency and storage.</w:t>
      </w:r>
      <w:r w:rsidR="006442F7" w:rsidRPr="00151D29">
        <w:rPr>
          <w:rFonts w:ascii="Arial" w:hAnsi="Arial"/>
          <w:color w:val="000000"/>
          <w:sz w:val="20"/>
          <w:szCs w:val="22"/>
        </w:rPr>
        <w:t xml:space="preserve">  </w:t>
      </w:r>
      <w:r w:rsidR="002517A0" w:rsidRPr="00151D29">
        <w:rPr>
          <w:rFonts w:ascii="Arial" w:hAnsi="Arial" w:cs="Times New Roman"/>
          <w:color w:val="000000"/>
          <w:sz w:val="20"/>
          <w:szCs w:val="22"/>
        </w:rPr>
        <w:t>Similarly, New York should not</w:t>
      </w:r>
      <w:r w:rsidR="007144E6" w:rsidRPr="00151D29">
        <w:rPr>
          <w:rFonts w:ascii="Arial" w:hAnsi="Arial" w:cs="Times New Roman"/>
          <w:color w:val="000000"/>
          <w:sz w:val="20"/>
          <w:szCs w:val="22"/>
        </w:rPr>
        <w:t xml:space="preserve"> import more</w:t>
      </w:r>
      <w:r w:rsidR="002517A0" w:rsidRPr="00151D29">
        <w:rPr>
          <w:rFonts w:ascii="Arial" w:hAnsi="Arial" w:cs="Times New Roman"/>
          <w:color w:val="000000"/>
          <w:sz w:val="20"/>
          <w:szCs w:val="22"/>
        </w:rPr>
        <w:t xml:space="preserve"> hy</w:t>
      </w:r>
      <w:r w:rsidR="007144E6" w:rsidRPr="00151D29">
        <w:rPr>
          <w:rFonts w:ascii="Arial" w:hAnsi="Arial" w:cs="Times New Roman"/>
          <w:color w:val="000000"/>
          <w:sz w:val="20"/>
          <w:szCs w:val="22"/>
        </w:rPr>
        <w:t>dropower from Quebec megadams.  Hydro-</w:t>
      </w:r>
      <w:r w:rsidR="002517A0" w:rsidRPr="00151D29">
        <w:rPr>
          <w:rFonts w:ascii="Arial" w:hAnsi="Arial" w:cs="Times New Roman"/>
          <w:color w:val="000000"/>
          <w:sz w:val="20"/>
          <w:szCs w:val="22"/>
        </w:rPr>
        <w:t>Quebec has a record of environmental destruction and disrespect for indigenous Cree and Inuit people.</w:t>
      </w:r>
    </w:p>
    <w:p w:rsidR="00E41D02" w:rsidRDefault="007C5DA8" w:rsidP="00C04C85">
      <w:pPr>
        <w:shd w:val="clear" w:color="auto" w:fill="FFFFFF"/>
        <w:spacing w:after="60"/>
        <w:textAlignment w:val="baseline"/>
        <w:rPr>
          <w:rFonts w:ascii="Arial" w:hAnsi="Arial" w:cs="Times New Roman"/>
          <w:color w:val="000000"/>
          <w:sz w:val="20"/>
          <w:szCs w:val="22"/>
        </w:rPr>
      </w:pPr>
      <w:r w:rsidRPr="00151D29">
        <w:rPr>
          <w:rFonts w:ascii="Arial" w:hAnsi="Arial" w:cs="Times New Roman"/>
          <w:b/>
          <w:color w:val="000000"/>
          <w:sz w:val="20"/>
          <w:szCs w:val="22"/>
        </w:rPr>
        <w:t>Utilities under the present system make money by selling as much electricity as they can, a perverse incentive</w:t>
      </w:r>
      <w:r w:rsidRPr="00151D29">
        <w:rPr>
          <w:rFonts w:ascii="Arial" w:hAnsi="Arial" w:cs="Times New Roman"/>
          <w:color w:val="000000"/>
          <w:sz w:val="20"/>
          <w:szCs w:val="22"/>
        </w:rPr>
        <w:t xml:space="preserve"> to maximize their rate base, although it is well known that the cleanest and least expe</w:t>
      </w:r>
      <w:r w:rsidR="005E62FE" w:rsidRPr="00151D29">
        <w:rPr>
          <w:rFonts w:ascii="Arial" w:hAnsi="Arial" w:cs="Times New Roman"/>
          <w:color w:val="000000"/>
          <w:sz w:val="20"/>
          <w:szCs w:val="22"/>
        </w:rPr>
        <w:t>nsive way to meet energy needs </w:t>
      </w:r>
      <w:r w:rsidRPr="00151D29">
        <w:rPr>
          <w:rFonts w:ascii="Arial" w:hAnsi="Arial" w:cs="Times New Roman"/>
          <w:color w:val="000000"/>
          <w:sz w:val="20"/>
          <w:szCs w:val="22"/>
        </w:rPr>
        <w:t>is by end use effici</w:t>
      </w:r>
      <w:r w:rsidR="00BE0871" w:rsidRPr="00151D29">
        <w:rPr>
          <w:rFonts w:ascii="Arial" w:hAnsi="Arial" w:cs="Times New Roman"/>
          <w:color w:val="000000"/>
          <w:sz w:val="20"/>
          <w:szCs w:val="22"/>
        </w:rPr>
        <w:t>ency aka demand side managemen</w:t>
      </w:r>
      <w:r w:rsidR="002F06BB">
        <w:rPr>
          <w:rFonts w:ascii="Arial" w:hAnsi="Arial" w:cs="Times New Roman"/>
          <w:color w:val="000000"/>
          <w:sz w:val="20"/>
          <w:szCs w:val="22"/>
        </w:rPr>
        <w:t>t, which would reduce emissions and</w:t>
      </w:r>
      <w:r w:rsidR="00BE0871" w:rsidRPr="00151D29">
        <w:rPr>
          <w:rFonts w:ascii="Arial" w:hAnsi="Arial" w:cs="Times New Roman"/>
          <w:color w:val="000000"/>
          <w:sz w:val="20"/>
          <w:szCs w:val="22"/>
        </w:rPr>
        <w:t xml:space="preserve"> costs to consumers, but also utility profits.</w:t>
      </w:r>
      <w:r w:rsidR="00ED3C61">
        <w:rPr>
          <w:rFonts w:ascii="Arial" w:hAnsi="Arial" w:cs="Times New Roman"/>
          <w:color w:val="000000"/>
          <w:sz w:val="20"/>
          <w:szCs w:val="22"/>
        </w:rPr>
        <w:t xml:space="preserve"> </w:t>
      </w:r>
      <w:r w:rsidR="00ED3C61" w:rsidRPr="0073537E">
        <w:rPr>
          <w:rFonts w:ascii="Arial" w:hAnsi="Arial" w:cs="Times New Roman"/>
          <w:b/>
          <w:color w:val="000000"/>
          <w:sz w:val="20"/>
          <w:szCs w:val="22"/>
        </w:rPr>
        <w:t>Public ownership of electric utilities</w:t>
      </w:r>
      <w:r w:rsidR="00ED3C61">
        <w:rPr>
          <w:rFonts w:ascii="Arial" w:hAnsi="Arial" w:cs="Times New Roman"/>
          <w:color w:val="000000"/>
          <w:sz w:val="20"/>
          <w:szCs w:val="22"/>
        </w:rPr>
        <w:t xml:space="preserve"> would elim</w:t>
      </w:r>
      <w:r w:rsidR="0073537E">
        <w:rPr>
          <w:rFonts w:ascii="Arial" w:hAnsi="Arial" w:cs="Times New Roman"/>
          <w:color w:val="000000"/>
          <w:sz w:val="20"/>
          <w:szCs w:val="22"/>
        </w:rPr>
        <w:t>i</w:t>
      </w:r>
      <w:r w:rsidR="00ED3C61">
        <w:rPr>
          <w:rFonts w:ascii="Arial" w:hAnsi="Arial" w:cs="Times New Roman"/>
          <w:color w:val="000000"/>
          <w:sz w:val="20"/>
          <w:szCs w:val="22"/>
        </w:rPr>
        <w:t>nate those perverse incentives.</w:t>
      </w:r>
    </w:p>
    <w:p w:rsidR="00E41D02" w:rsidRDefault="007C5DA8" w:rsidP="00C04C85">
      <w:pPr>
        <w:shd w:val="clear" w:color="auto" w:fill="FFFFFF"/>
        <w:spacing w:after="60"/>
        <w:textAlignment w:val="baseline"/>
        <w:rPr>
          <w:rFonts w:ascii="Times New Roman" w:hAnsi="Times New Roman" w:cs="Times New Roman"/>
          <w:color w:val="000000"/>
          <w:sz w:val="20"/>
        </w:rPr>
      </w:pPr>
      <w:r w:rsidRPr="00151D29">
        <w:rPr>
          <w:rFonts w:ascii="Arial" w:hAnsi="Arial" w:cs="Times New Roman"/>
          <w:color w:val="000000"/>
          <w:sz w:val="20"/>
          <w:szCs w:val="22"/>
        </w:rPr>
        <w:t xml:space="preserve">Households (apartments and private homes) </w:t>
      </w:r>
      <w:r w:rsidR="002459D4">
        <w:rPr>
          <w:rFonts w:ascii="Arial" w:hAnsi="Arial" w:cs="Times New Roman"/>
          <w:color w:val="000000"/>
          <w:sz w:val="20"/>
          <w:szCs w:val="22"/>
        </w:rPr>
        <w:t>as we</w:t>
      </w:r>
      <w:r w:rsidR="00537F08">
        <w:rPr>
          <w:rFonts w:ascii="Arial" w:hAnsi="Arial" w:cs="Times New Roman"/>
          <w:color w:val="000000"/>
          <w:sz w:val="20"/>
          <w:szCs w:val="22"/>
        </w:rPr>
        <w:t>l</w:t>
      </w:r>
      <w:r w:rsidR="002459D4">
        <w:rPr>
          <w:rFonts w:ascii="Arial" w:hAnsi="Arial" w:cs="Times New Roman"/>
          <w:color w:val="000000"/>
          <w:sz w:val="20"/>
          <w:szCs w:val="22"/>
        </w:rPr>
        <w:t xml:space="preserve">l as business customers </w:t>
      </w:r>
      <w:r w:rsidRPr="00151D29">
        <w:rPr>
          <w:rFonts w:ascii="Arial" w:hAnsi="Arial" w:cs="Times New Roman"/>
          <w:color w:val="000000"/>
          <w:sz w:val="20"/>
          <w:szCs w:val="22"/>
        </w:rPr>
        <w:t xml:space="preserve">would save both money and the biosphere </w:t>
      </w:r>
      <w:r w:rsidRPr="00151D29">
        <w:rPr>
          <w:rFonts w:ascii="Arial" w:hAnsi="Arial" w:cs="Times New Roman"/>
          <w:b/>
          <w:color w:val="000000"/>
          <w:sz w:val="20"/>
          <w:szCs w:val="22"/>
        </w:rPr>
        <w:t>by </w:t>
      </w:r>
      <w:r w:rsidR="00734731" w:rsidRPr="00151D29">
        <w:rPr>
          <w:rFonts w:ascii="Arial" w:hAnsi="Arial" w:cs="Times New Roman"/>
          <w:b/>
          <w:color w:val="000000"/>
          <w:sz w:val="20"/>
          <w:szCs w:val="22"/>
        </w:rPr>
        <w:t>integrated s</w:t>
      </w:r>
      <w:r w:rsidR="00BE0871" w:rsidRPr="00151D29">
        <w:rPr>
          <w:rFonts w:ascii="Arial" w:hAnsi="Arial" w:cs="Times New Roman"/>
          <w:b/>
          <w:color w:val="000000"/>
          <w:sz w:val="20"/>
          <w:szCs w:val="22"/>
        </w:rPr>
        <w:t>tate-</w:t>
      </w:r>
      <w:r w:rsidRPr="00151D29">
        <w:rPr>
          <w:rFonts w:ascii="Arial" w:hAnsi="Arial" w:cs="Times New Roman"/>
          <w:b/>
          <w:color w:val="000000"/>
          <w:sz w:val="20"/>
          <w:szCs w:val="22"/>
        </w:rPr>
        <w:t>of</w:t>
      </w:r>
      <w:r w:rsidR="00BC4B68">
        <w:rPr>
          <w:rFonts w:ascii="Arial" w:hAnsi="Arial" w:cs="Times New Roman"/>
          <w:b/>
          <w:color w:val="000000"/>
          <w:sz w:val="20"/>
          <w:szCs w:val="22"/>
        </w:rPr>
        <w:t>-</w:t>
      </w:r>
      <w:r w:rsidR="00BE0871" w:rsidRPr="00151D29">
        <w:rPr>
          <w:rFonts w:ascii="Arial" w:hAnsi="Arial" w:cs="Times New Roman"/>
          <w:b/>
          <w:color w:val="000000"/>
          <w:sz w:val="20"/>
          <w:szCs w:val="22"/>
        </w:rPr>
        <w:t>the-</w:t>
      </w:r>
      <w:r w:rsidRPr="00151D29">
        <w:rPr>
          <w:rFonts w:ascii="Arial" w:hAnsi="Arial" w:cs="Times New Roman"/>
          <w:b/>
          <w:color w:val="000000"/>
          <w:sz w:val="20"/>
          <w:szCs w:val="22"/>
        </w:rPr>
        <w:t>art improvements in efficiency</w:t>
      </w:r>
      <w:r w:rsidR="00FD1FF9">
        <w:rPr>
          <w:rFonts w:ascii="Helvetica" w:hAnsi="Helvetica"/>
          <w:color w:val="000000"/>
          <w:sz w:val="20"/>
          <w:szCs w:val="18"/>
          <w:vertAlign w:val="superscript"/>
        </w:rPr>
        <w:t>5</w:t>
      </w:r>
      <w:r w:rsidRPr="00151D29">
        <w:rPr>
          <w:rFonts w:ascii="Arial" w:hAnsi="Arial" w:cs="Times New Roman"/>
          <w:color w:val="000000"/>
          <w:sz w:val="20"/>
          <w:szCs w:val="22"/>
        </w:rPr>
        <w:t xml:space="preserve"> - </w:t>
      </w:r>
      <w:r w:rsidR="002459D4">
        <w:rPr>
          <w:rFonts w:ascii="Arial" w:hAnsi="Arial" w:cs="Times New Roman"/>
          <w:color w:val="000000"/>
          <w:sz w:val="20"/>
          <w:szCs w:val="22"/>
        </w:rPr>
        <w:t>not only insulation, lighting</w:t>
      </w:r>
      <w:r w:rsidRPr="00151D29">
        <w:rPr>
          <w:rFonts w:ascii="Arial" w:hAnsi="Arial" w:cs="Times New Roman"/>
          <w:color w:val="000000"/>
          <w:sz w:val="20"/>
          <w:szCs w:val="22"/>
        </w:rPr>
        <w:t xml:space="preserve"> and appliances but HVAC. </w:t>
      </w:r>
      <w:r w:rsidR="00694942" w:rsidRPr="00151D29">
        <w:rPr>
          <w:rFonts w:ascii="Times New Roman" w:hAnsi="Times New Roman" w:cs="Times New Roman"/>
          <w:color w:val="000000"/>
          <w:sz w:val="20"/>
        </w:rPr>
        <w:t xml:space="preserve"> </w:t>
      </w:r>
      <w:r w:rsidR="002459D4">
        <w:rPr>
          <w:rFonts w:ascii="Arial" w:hAnsi="Arial" w:cs="Times New Roman"/>
          <w:color w:val="000000"/>
          <w:sz w:val="20"/>
          <w:szCs w:val="22"/>
        </w:rPr>
        <w:t>But front-</w:t>
      </w:r>
      <w:r w:rsidRPr="00151D29">
        <w:rPr>
          <w:rFonts w:ascii="Arial" w:hAnsi="Arial" w:cs="Times New Roman"/>
          <w:color w:val="000000"/>
          <w:sz w:val="20"/>
          <w:szCs w:val="22"/>
        </w:rPr>
        <w:t>end costs and lack of know-how have effectively prevented most people from making those changes</w:t>
      </w:r>
      <w:r w:rsidR="00694942" w:rsidRPr="00151D29">
        <w:rPr>
          <w:rFonts w:ascii="Arial" w:hAnsi="Arial" w:cs="Times New Roman"/>
          <w:color w:val="000000"/>
          <w:sz w:val="20"/>
          <w:szCs w:val="22"/>
        </w:rPr>
        <w:t>, even with current incentives</w:t>
      </w:r>
      <w:r w:rsidRPr="00151D29">
        <w:rPr>
          <w:rFonts w:ascii="Arial" w:hAnsi="Arial" w:cs="Times New Roman"/>
          <w:color w:val="000000"/>
          <w:sz w:val="20"/>
          <w:szCs w:val="22"/>
        </w:rPr>
        <w:t>.</w:t>
      </w:r>
      <w:r w:rsidR="002549F4" w:rsidRPr="00151D29">
        <w:rPr>
          <w:rFonts w:ascii="Arial" w:hAnsi="Arial" w:cs="Times New Roman"/>
          <w:color w:val="000000"/>
          <w:sz w:val="20"/>
          <w:szCs w:val="22"/>
        </w:rPr>
        <w:t xml:space="preserve"> </w:t>
      </w:r>
      <w:r w:rsidR="00ED3C61">
        <w:rPr>
          <w:rFonts w:ascii="Arial" w:hAnsi="Arial" w:cs="Times New Roman"/>
          <w:color w:val="000000"/>
          <w:sz w:val="20"/>
          <w:szCs w:val="22"/>
        </w:rPr>
        <w:t>State policy must change utility</w:t>
      </w:r>
      <w:r w:rsidRPr="00151D29">
        <w:rPr>
          <w:rFonts w:ascii="Arial" w:hAnsi="Arial" w:cs="Times New Roman"/>
          <w:color w:val="000000"/>
          <w:sz w:val="20"/>
          <w:szCs w:val="22"/>
        </w:rPr>
        <w:t xml:space="preserve"> business model</w:t>
      </w:r>
      <w:r w:rsidR="0073537E">
        <w:rPr>
          <w:rFonts w:ascii="Arial" w:hAnsi="Arial" w:cs="Times New Roman"/>
          <w:color w:val="000000"/>
          <w:sz w:val="20"/>
          <w:szCs w:val="22"/>
        </w:rPr>
        <w:t>s to sell</w:t>
      </w:r>
      <w:r w:rsidRPr="00151D29">
        <w:rPr>
          <w:rFonts w:ascii="Arial" w:hAnsi="Arial" w:cs="Times New Roman"/>
          <w:color w:val="000000"/>
          <w:sz w:val="20"/>
          <w:szCs w:val="22"/>
        </w:rPr>
        <w:t xml:space="preserve"> “negawatts” - energy </w:t>
      </w:r>
      <w:r w:rsidR="0073537E">
        <w:rPr>
          <w:rFonts w:ascii="Arial" w:hAnsi="Arial" w:cs="Times New Roman"/>
          <w:color w:val="000000"/>
          <w:sz w:val="20"/>
          <w:szCs w:val="22"/>
        </w:rPr>
        <w:t xml:space="preserve">efficiency </w:t>
      </w:r>
      <w:r w:rsidRPr="00151D29">
        <w:rPr>
          <w:rFonts w:ascii="Arial" w:hAnsi="Arial" w:cs="Times New Roman"/>
          <w:color w:val="000000"/>
          <w:sz w:val="20"/>
          <w:szCs w:val="22"/>
        </w:rPr>
        <w:t>services, by financing efficiency </w:t>
      </w:r>
      <w:r w:rsidR="00ED3C61">
        <w:rPr>
          <w:rFonts w:ascii="Arial" w:hAnsi="Arial"/>
          <w:color w:val="000000"/>
          <w:sz w:val="20"/>
          <w:szCs w:val="22"/>
        </w:rPr>
        <w:t xml:space="preserve">investments </w:t>
      </w:r>
      <w:r w:rsidRPr="00151D29">
        <w:rPr>
          <w:rFonts w:ascii="Arial" w:hAnsi="Arial"/>
          <w:color w:val="000000"/>
          <w:sz w:val="20"/>
          <w:szCs w:val="22"/>
        </w:rPr>
        <w:t>and enab</w:t>
      </w:r>
      <w:r w:rsidR="00ED3C61">
        <w:rPr>
          <w:rFonts w:ascii="Arial" w:hAnsi="Arial"/>
          <w:color w:val="000000"/>
          <w:sz w:val="20"/>
          <w:szCs w:val="22"/>
        </w:rPr>
        <w:t>ling customers</w:t>
      </w:r>
      <w:r w:rsidR="00BC4B68">
        <w:rPr>
          <w:rFonts w:ascii="Arial" w:hAnsi="Arial"/>
          <w:color w:val="000000"/>
          <w:sz w:val="20"/>
          <w:szCs w:val="22"/>
        </w:rPr>
        <w:t xml:space="preserve"> to pay as they save on</w:t>
      </w:r>
      <w:r w:rsidRPr="00151D29">
        <w:rPr>
          <w:rFonts w:ascii="Arial" w:hAnsi="Arial"/>
          <w:color w:val="000000"/>
          <w:sz w:val="20"/>
          <w:szCs w:val="22"/>
        </w:rPr>
        <w:t xml:space="preserve"> utility bills.</w:t>
      </w:r>
      <w:r w:rsidR="00974287" w:rsidRPr="00151D29">
        <w:rPr>
          <w:rFonts w:ascii="Times New Roman" w:hAnsi="Times New Roman" w:cs="Times New Roman"/>
          <w:color w:val="000000"/>
          <w:sz w:val="20"/>
        </w:rPr>
        <w:t xml:space="preserve">  </w:t>
      </w:r>
    </w:p>
    <w:p w:rsidR="00E41D02" w:rsidRDefault="00FD1FF9" w:rsidP="00C04C85">
      <w:pPr>
        <w:shd w:val="clear" w:color="auto" w:fill="FFFFFF"/>
        <w:spacing w:after="60"/>
        <w:textAlignment w:val="baseline"/>
        <w:rPr>
          <w:rFonts w:ascii="Arial" w:hAnsi="Arial"/>
          <w:color w:val="000000"/>
          <w:sz w:val="20"/>
          <w:szCs w:val="22"/>
        </w:rPr>
      </w:pPr>
      <w:r w:rsidRPr="006B481E">
        <w:rPr>
          <w:rFonts w:ascii="Arial" w:hAnsi="Arial"/>
          <w:b/>
          <w:color w:val="000000"/>
          <w:sz w:val="20"/>
          <w:szCs w:val="22"/>
        </w:rPr>
        <w:t>E</w:t>
      </w:r>
      <w:r w:rsidR="007C5DA8" w:rsidRPr="006B481E">
        <w:rPr>
          <w:rFonts w:ascii="Arial" w:hAnsi="Arial"/>
          <w:b/>
          <w:color w:val="000000"/>
          <w:sz w:val="20"/>
          <w:szCs w:val="22"/>
        </w:rPr>
        <w:t>nergy storage</w:t>
      </w:r>
      <w:r w:rsidR="006B481E" w:rsidRPr="006B481E">
        <w:rPr>
          <w:rFonts w:ascii="Arial" w:hAnsi="Arial"/>
          <w:b/>
          <w:color w:val="000000"/>
          <w:sz w:val="20"/>
          <w:szCs w:val="22"/>
        </w:rPr>
        <w:t xml:space="preserve"> is essential as we transition from fossil to renewable power</w:t>
      </w:r>
      <w:r w:rsidR="007C5DA8" w:rsidRPr="00151D29">
        <w:rPr>
          <w:rFonts w:ascii="Arial" w:hAnsi="Arial"/>
          <w:color w:val="000000"/>
          <w:sz w:val="20"/>
          <w:szCs w:val="22"/>
        </w:rPr>
        <w:t xml:space="preserve"> on both the system and household level</w:t>
      </w:r>
      <w:r w:rsidR="00694942" w:rsidRPr="00151D29">
        <w:rPr>
          <w:rFonts w:ascii="Arial" w:hAnsi="Arial"/>
          <w:color w:val="000000"/>
          <w:sz w:val="20"/>
          <w:szCs w:val="22"/>
        </w:rPr>
        <w:t>, as well as grid modernization,</w:t>
      </w:r>
      <w:r w:rsidR="007C5DA8" w:rsidRPr="00151D29">
        <w:rPr>
          <w:rFonts w:ascii="Arial" w:hAnsi="Arial"/>
          <w:color w:val="000000"/>
          <w:sz w:val="20"/>
          <w:szCs w:val="22"/>
        </w:rPr>
        <w:t xml:space="preserve"> to compensate for intermittency a</w:t>
      </w:r>
      <w:r w:rsidR="006B481E">
        <w:rPr>
          <w:rFonts w:ascii="Arial" w:hAnsi="Arial"/>
          <w:color w:val="000000"/>
          <w:sz w:val="20"/>
          <w:szCs w:val="22"/>
        </w:rPr>
        <w:t>nd peak loads.</w:t>
      </w:r>
      <w:r w:rsidR="007C5DA8" w:rsidRPr="00151D29">
        <w:rPr>
          <w:rFonts w:ascii="Arial" w:hAnsi="Arial"/>
          <w:color w:val="000000"/>
          <w:sz w:val="20"/>
          <w:szCs w:val="22"/>
        </w:rPr>
        <w:t xml:space="preserve"> The energy services model should include not only financing </w:t>
      </w:r>
      <w:r w:rsidR="00AB1562">
        <w:rPr>
          <w:rFonts w:ascii="Arial" w:hAnsi="Arial"/>
          <w:color w:val="000000"/>
          <w:sz w:val="20"/>
          <w:szCs w:val="22"/>
        </w:rPr>
        <w:t xml:space="preserve">of </w:t>
      </w:r>
      <w:r w:rsidR="006B481E">
        <w:rPr>
          <w:rFonts w:ascii="Arial" w:hAnsi="Arial"/>
          <w:color w:val="000000"/>
          <w:sz w:val="20"/>
          <w:szCs w:val="22"/>
        </w:rPr>
        <w:t xml:space="preserve">household </w:t>
      </w:r>
      <w:r w:rsidR="00AB1562">
        <w:rPr>
          <w:rFonts w:ascii="Arial" w:hAnsi="Arial"/>
          <w:color w:val="000000"/>
          <w:sz w:val="20"/>
          <w:szCs w:val="22"/>
        </w:rPr>
        <w:t>efficiency improvements, energy stora</w:t>
      </w:r>
      <w:r w:rsidR="006B481E">
        <w:rPr>
          <w:rFonts w:ascii="Arial" w:hAnsi="Arial"/>
          <w:color w:val="000000"/>
          <w:sz w:val="20"/>
          <w:szCs w:val="22"/>
        </w:rPr>
        <w:t>ge systems, and solar cells and heat pumps,</w:t>
      </w:r>
      <w:r w:rsidR="00AB1562">
        <w:rPr>
          <w:rFonts w:ascii="Arial" w:hAnsi="Arial"/>
          <w:color w:val="000000"/>
          <w:sz w:val="20"/>
          <w:szCs w:val="22"/>
        </w:rPr>
        <w:t xml:space="preserve"> </w:t>
      </w:r>
      <w:r w:rsidR="007C5DA8" w:rsidRPr="00151D29">
        <w:rPr>
          <w:rFonts w:ascii="Arial" w:hAnsi="Arial"/>
          <w:color w:val="000000"/>
          <w:sz w:val="20"/>
          <w:szCs w:val="22"/>
        </w:rPr>
        <w:t xml:space="preserve">but </w:t>
      </w:r>
      <w:r w:rsidR="006B481E">
        <w:rPr>
          <w:rFonts w:ascii="Arial" w:hAnsi="Arial"/>
          <w:color w:val="000000"/>
          <w:sz w:val="20"/>
          <w:szCs w:val="22"/>
        </w:rPr>
        <w:t xml:space="preserve">also </w:t>
      </w:r>
      <w:r w:rsidR="007C5DA8" w:rsidRPr="00151D29">
        <w:rPr>
          <w:rFonts w:ascii="Arial" w:hAnsi="Arial"/>
          <w:color w:val="000000"/>
          <w:sz w:val="20"/>
          <w:szCs w:val="22"/>
        </w:rPr>
        <w:t>audits, installation, maintenance</w:t>
      </w:r>
      <w:r w:rsidR="006B481E">
        <w:rPr>
          <w:rFonts w:ascii="Arial" w:hAnsi="Arial"/>
          <w:color w:val="000000"/>
          <w:sz w:val="20"/>
          <w:szCs w:val="22"/>
        </w:rPr>
        <w:t>, training</w:t>
      </w:r>
      <w:r w:rsidR="007C5DA8" w:rsidRPr="00151D29">
        <w:rPr>
          <w:rFonts w:ascii="Arial" w:hAnsi="Arial"/>
          <w:color w:val="000000"/>
          <w:sz w:val="20"/>
          <w:szCs w:val="22"/>
        </w:rPr>
        <w:t> and tech</w:t>
      </w:r>
      <w:r w:rsidR="002549F4" w:rsidRPr="00151D29">
        <w:rPr>
          <w:rFonts w:ascii="Arial" w:hAnsi="Arial"/>
          <w:color w:val="000000"/>
          <w:sz w:val="20"/>
          <w:szCs w:val="22"/>
        </w:rPr>
        <w:t>nical</w:t>
      </w:r>
      <w:r w:rsidR="006B481E">
        <w:rPr>
          <w:rFonts w:ascii="Arial" w:hAnsi="Arial"/>
          <w:color w:val="000000"/>
          <w:sz w:val="20"/>
          <w:szCs w:val="22"/>
        </w:rPr>
        <w:t xml:space="preserve"> support, and strong economic </w:t>
      </w:r>
      <w:r w:rsidR="007C5DA8" w:rsidRPr="00151D29">
        <w:rPr>
          <w:rFonts w:ascii="Arial" w:hAnsi="Arial"/>
          <w:color w:val="000000"/>
          <w:sz w:val="20"/>
          <w:szCs w:val="22"/>
        </w:rPr>
        <w:t>incentives for households to participate.</w:t>
      </w:r>
      <w:r w:rsidR="00974287" w:rsidRPr="00151D29">
        <w:rPr>
          <w:rFonts w:ascii="Arial" w:hAnsi="Arial"/>
          <w:color w:val="000000"/>
          <w:sz w:val="20"/>
          <w:szCs w:val="22"/>
        </w:rPr>
        <w:t xml:space="preserve">  </w:t>
      </w:r>
    </w:p>
    <w:p w:rsidR="00E41D02" w:rsidRDefault="006442F7" w:rsidP="00C04C85">
      <w:pPr>
        <w:shd w:val="clear" w:color="auto" w:fill="FFFFFF"/>
        <w:spacing w:after="60"/>
        <w:textAlignment w:val="baseline"/>
        <w:rPr>
          <w:rFonts w:ascii="Arial" w:hAnsi="Arial"/>
          <w:color w:val="000000"/>
          <w:sz w:val="20"/>
          <w:szCs w:val="22"/>
        </w:rPr>
      </w:pPr>
      <w:r w:rsidRPr="00151D29">
        <w:rPr>
          <w:rFonts w:ascii="Arial" w:hAnsi="Arial"/>
          <w:color w:val="000000"/>
          <w:sz w:val="20"/>
          <w:szCs w:val="22"/>
        </w:rPr>
        <w:t>Similarly</w:t>
      </w:r>
      <w:r w:rsidR="00974287" w:rsidRPr="00151D29">
        <w:rPr>
          <w:rFonts w:ascii="Arial" w:hAnsi="Arial"/>
          <w:color w:val="000000"/>
          <w:sz w:val="20"/>
          <w:szCs w:val="22"/>
        </w:rPr>
        <w:t xml:space="preserve">, </w:t>
      </w:r>
      <w:r w:rsidRPr="00151D29">
        <w:rPr>
          <w:rFonts w:ascii="Arial" w:hAnsi="Arial"/>
          <w:color w:val="000000"/>
          <w:sz w:val="20"/>
          <w:szCs w:val="22"/>
        </w:rPr>
        <w:t xml:space="preserve">because </w:t>
      </w:r>
      <w:r w:rsidRPr="006B481E">
        <w:rPr>
          <w:rFonts w:ascii="Arial" w:hAnsi="Arial"/>
          <w:b/>
          <w:color w:val="000000"/>
          <w:sz w:val="20"/>
          <w:szCs w:val="22"/>
        </w:rPr>
        <w:t>refrigerant fluids such as HFCs</w:t>
      </w:r>
      <w:r w:rsidRPr="00151D29">
        <w:rPr>
          <w:rFonts w:ascii="Arial" w:hAnsi="Arial"/>
          <w:color w:val="000000"/>
          <w:sz w:val="20"/>
          <w:szCs w:val="22"/>
        </w:rPr>
        <w:t xml:space="preserve"> used in appliances have an equivalent greenhouse impact thousands of times that of CO2, </w:t>
      </w:r>
      <w:r w:rsidR="002459D4">
        <w:rPr>
          <w:rFonts w:ascii="Arial" w:hAnsi="Arial"/>
          <w:color w:val="000000"/>
          <w:sz w:val="20"/>
          <w:szCs w:val="22"/>
        </w:rPr>
        <w:t>utiliites whose customer base includes</w:t>
      </w:r>
      <w:r w:rsidR="00974287" w:rsidRPr="00151D29">
        <w:rPr>
          <w:rFonts w:ascii="Arial" w:hAnsi="Arial"/>
          <w:color w:val="000000"/>
          <w:sz w:val="20"/>
          <w:szCs w:val="22"/>
        </w:rPr>
        <w:t xml:space="preserve"> </w:t>
      </w:r>
      <w:r w:rsidRPr="00151D29">
        <w:rPr>
          <w:rFonts w:ascii="Arial" w:hAnsi="Arial"/>
          <w:color w:val="000000"/>
          <w:sz w:val="20"/>
          <w:szCs w:val="22"/>
        </w:rPr>
        <w:t xml:space="preserve">most households and businesses </w:t>
      </w:r>
      <w:r w:rsidR="00974287" w:rsidRPr="00151D29">
        <w:rPr>
          <w:rFonts w:ascii="Arial" w:hAnsi="Arial"/>
          <w:color w:val="000000"/>
          <w:sz w:val="20"/>
          <w:szCs w:val="22"/>
        </w:rPr>
        <w:t>are well positioned to manage a pro</w:t>
      </w:r>
      <w:r w:rsidRPr="00151D29">
        <w:rPr>
          <w:rFonts w:ascii="Arial" w:hAnsi="Arial"/>
          <w:color w:val="000000"/>
          <w:sz w:val="20"/>
          <w:szCs w:val="22"/>
        </w:rPr>
        <w:t>gram of retrieving and safely di</w:t>
      </w:r>
      <w:r w:rsidR="00974287" w:rsidRPr="00151D29">
        <w:rPr>
          <w:rFonts w:ascii="Arial" w:hAnsi="Arial"/>
          <w:color w:val="000000"/>
          <w:sz w:val="20"/>
          <w:szCs w:val="22"/>
        </w:rPr>
        <w:t xml:space="preserve">sposing of refrigerators, air conditioners, and other equipment using HFCs </w:t>
      </w:r>
      <w:r w:rsidRPr="00151D29">
        <w:rPr>
          <w:rFonts w:ascii="Arial" w:hAnsi="Arial"/>
          <w:color w:val="000000"/>
          <w:sz w:val="20"/>
          <w:szCs w:val="22"/>
        </w:rPr>
        <w:t>or other extreme greenouse gases</w:t>
      </w:r>
      <w:r w:rsidR="002459D4">
        <w:rPr>
          <w:rFonts w:ascii="Arial" w:hAnsi="Arial"/>
          <w:color w:val="000000"/>
          <w:sz w:val="20"/>
          <w:szCs w:val="22"/>
        </w:rPr>
        <w:t xml:space="preserve"> as working fluids</w:t>
      </w:r>
      <w:r w:rsidRPr="00151D29">
        <w:rPr>
          <w:rFonts w:ascii="Arial" w:hAnsi="Arial"/>
          <w:color w:val="000000"/>
          <w:sz w:val="20"/>
          <w:szCs w:val="22"/>
        </w:rPr>
        <w:t xml:space="preserve">. Such a program must have </w:t>
      </w:r>
      <w:r w:rsidR="00974287" w:rsidRPr="00151D29">
        <w:rPr>
          <w:rFonts w:ascii="Arial" w:hAnsi="Arial"/>
          <w:color w:val="000000"/>
          <w:sz w:val="20"/>
          <w:szCs w:val="22"/>
        </w:rPr>
        <w:t>sufficient financial incentives</w:t>
      </w:r>
      <w:r w:rsidRPr="00151D29">
        <w:rPr>
          <w:rFonts w:ascii="Arial" w:hAnsi="Arial"/>
          <w:color w:val="000000"/>
          <w:sz w:val="20"/>
          <w:szCs w:val="22"/>
        </w:rPr>
        <w:t xml:space="preserve"> and publicity</w:t>
      </w:r>
      <w:r w:rsidR="00974287" w:rsidRPr="00151D29">
        <w:rPr>
          <w:rFonts w:ascii="Arial" w:hAnsi="Arial"/>
          <w:color w:val="000000"/>
          <w:sz w:val="20"/>
          <w:szCs w:val="22"/>
        </w:rPr>
        <w:t xml:space="preserve"> to guarantee participation.</w:t>
      </w:r>
    </w:p>
    <w:p w:rsidR="00E41D02" w:rsidRDefault="00025FAD" w:rsidP="00C04C85">
      <w:pPr>
        <w:shd w:val="clear" w:color="auto" w:fill="FFFFFF"/>
        <w:spacing w:after="60"/>
        <w:rPr>
          <w:rFonts w:ascii="Arial" w:hAnsi="Arial"/>
          <w:color w:val="000000"/>
          <w:sz w:val="20"/>
          <w:szCs w:val="22"/>
        </w:rPr>
      </w:pPr>
      <w:r w:rsidRPr="00151D29">
        <w:rPr>
          <w:rFonts w:ascii="Arial" w:hAnsi="Arial"/>
          <w:b/>
          <w:color w:val="000000"/>
          <w:sz w:val="20"/>
          <w:szCs w:val="22"/>
        </w:rPr>
        <w:t>Public ownership of the electric grid, a textbook natural monopoly</w:t>
      </w:r>
      <w:r w:rsidR="00C81EE5" w:rsidRPr="00151D29">
        <w:rPr>
          <w:rFonts w:ascii="Arial" w:hAnsi="Arial"/>
          <w:color w:val="000000"/>
          <w:sz w:val="20"/>
          <w:szCs w:val="22"/>
        </w:rPr>
        <w:t xml:space="preserve"> (as well as central electric generation)</w:t>
      </w:r>
      <w:r w:rsidRPr="00151D29">
        <w:rPr>
          <w:rFonts w:ascii="Arial" w:hAnsi="Arial"/>
          <w:color w:val="000000"/>
          <w:sz w:val="20"/>
          <w:szCs w:val="22"/>
        </w:rPr>
        <w:t xml:space="preserve">, </w:t>
      </w:r>
      <w:r w:rsidR="007C5DA8" w:rsidRPr="00151D29">
        <w:rPr>
          <w:rFonts w:ascii="Arial" w:hAnsi="Arial"/>
          <w:color w:val="000000"/>
          <w:sz w:val="20"/>
          <w:szCs w:val="22"/>
        </w:rPr>
        <w:t xml:space="preserve">is much more </w:t>
      </w:r>
      <w:r w:rsidRPr="00151D29">
        <w:rPr>
          <w:rFonts w:ascii="Arial" w:hAnsi="Arial"/>
          <w:color w:val="000000"/>
          <w:sz w:val="20"/>
          <w:szCs w:val="22"/>
        </w:rPr>
        <w:t xml:space="preserve">consistent with </w:t>
      </w:r>
      <w:r w:rsidR="002459D4">
        <w:rPr>
          <w:rFonts w:ascii="Arial" w:hAnsi="Arial"/>
          <w:color w:val="000000"/>
          <w:sz w:val="20"/>
          <w:szCs w:val="22"/>
        </w:rPr>
        <w:t>the</w:t>
      </w:r>
      <w:r w:rsidRPr="00151D29">
        <w:rPr>
          <w:rFonts w:ascii="Arial" w:hAnsi="Arial"/>
          <w:color w:val="000000"/>
          <w:sz w:val="20"/>
          <w:szCs w:val="22"/>
        </w:rPr>
        <w:t xml:space="preserve"> energy services model</w:t>
      </w:r>
      <w:r w:rsidR="007C5DA8" w:rsidRPr="00151D29">
        <w:rPr>
          <w:rFonts w:ascii="Arial" w:hAnsi="Arial"/>
          <w:color w:val="000000"/>
          <w:sz w:val="20"/>
          <w:szCs w:val="22"/>
        </w:rPr>
        <w:t xml:space="preserve"> than</w:t>
      </w:r>
      <w:r w:rsidR="00734731" w:rsidRPr="00151D29">
        <w:rPr>
          <w:rFonts w:ascii="Arial" w:hAnsi="Arial"/>
          <w:color w:val="000000"/>
          <w:sz w:val="20"/>
          <w:szCs w:val="22"/>
        </w:rPr>
        <w:t xml:space="preserve"> is</w:t>
      </w:r>
      <w:r w:rsidR="007C5DA8" w:rsidRPr="00151D29">
        <w:rPr>
          <w:rFonts w:ascii="Arial" w:hAnsi="Arial"/>
          <w:color w:val="000000"/>
          <w:sz w:val="20"/>
          <w:szCs w:val="22"/>
        </w:rPr>
        <w:t xml:space="preserve"> regulated private ownership</w:t>
      </w:r>
      <w:r w:rsidR="006442F7" w:rsidRPr="00151D29">
        <w:rPr>
          <w:rFonts w:ascii="Arial" w:hAnsi="Arial"/>
          <w:color w:val="000000"/>
          <w:sz w:val="20"/>
          <w:szCs w:val="22"/>
        </w:rPr>
        <w:t>,</w:t>
      </w:r>
      <w:r w:rsidR="00C81EE5" w:rsidRPr="00151D29">
        <w:rPr>
          <w:rFonts w:ascii="Arial" w:hAnsi="Arial"/>
          <w:color w:val="000000"/>
          <w:sz w:val="20"/>
          <w:szCs w:val="22"/>
        </w:rPr>
        <w:t xml:space="preserve"> which is vulnerable to "regulatory capture" because of</w:t>
      </w:r>
      <w:r w:rsidR="00974287" w:rsidRPr="00151D29">
        <w:rPr>
          <w:rFonts w:ascii="Arial" w:hAnsi="Arial"/>
          <w:color w:val="000000"/>
          <w:sz w:val="20"/>
          <w:szCs w:val="22"/>
        </w:rPr>
        <w:t xml:space="preserve"> the</w:t>
      </w:r>
      <w:r w:rsidR="00C81EE5" w:rsidRPr="00151D29">
        <w:rPr>
          <w:rFonts w:ascii="Arial" w:hAnsi="Arial"/>
          <w:color w:val="000000"/>
          <w:sz w:val="20"/>
          <w:szCs w:val="22"/>
        </w:rPr>
        <w:t xml:space="preserve"> perverse incentives noted above</w:t>
      </w:r>
      <w:r w:rsidR="007C5DA8" w:rsidRPr="00151D29">
        <w:rPr>
          <w:rFonts w:ascii="Arial" w:hAnsi="Arial"/>
          <w:color w:val="000000"/>
          <w:sz w:val="20"/>
          <w:szCs w:val="22"/>
        </w:rPr>
        <w:t>.</w:t>
      </w:r>
      <w:r w:rsidR="00122AD2" w:rsidRPr="00151D29">
        <w:rPr>
          <w:rFonts w:ascii="Arial" w:hAnsi="Arial"/>
          <w:color w:val="000000"/>
          <w:sz w:val="20"/>
          <w:szCs w:val="22"/>
        </w:rPr>
        <w:t xml:space="preserve">  </w:t>
      </w:r>
      <w:r w:rsidR="00C81EE5" w:rsidRPr="00151D29">
        <w:rPr>
          <w:rFonts w:ascii="Arial" w:hAnsi="Arial"/>
          <w:color w:val="000000"/>
          <w:sz w:val="20"/>
          <w:szCs w:val="22"/>
        </w:rPr>
        <w:t xml:space="preserve"> C</w:t>
      </w:r>
      <w:r w:rsidR="00122AD2" w:rsidRPr="00151D29">
        <w:rPr>
          <w:rFonts w:ascii="Arial" w:hAnsi="Arial"/>
          <w:color w:val="000000"/>
          <w:sz w:val="20"/>
          <w:szCs w:val="22"/>
        </w:rPr>
        <w:t>ommunity scale ele</w:t>
      </w:r>
      <w:r w:rsidR="00C81EE5" w:rsidRPr="00151D29">
        <w:rPr>
          <w:rFonts w:ascii="Arial" w:hAnsi="Arial"/>
          <w:color w:val="000000"/>
          <w:sz w:val="20"/>
          <w:szCs w:val="22"/>
        </w:rPr>
        <w:t>ctric generation and microgrids likewise should be community owned, but subject to public standards for renewable generation, enviro</w:t>
      </w:r>
      <w:r w:rsidR="006442F7" w:rsidRPr="00151D29">
        <w:rPr>
          <w:rFonts w:ascii="Arial" w:hAnsi="Arial"/>
          <w:color w:val="000000"/>
          <w:sz w:val="20"/>
          <w:szCs w:val="22"/>
        </w:rPr>
        <w:t>nmental impact, efficiency, rel</w:t>
      </w:r>
      <w:r w:rsidR="00C81EE5" w:rsidRPr="00151D29">
        <w:rPr>
          <w:rFonts w:ascii="Arial" w:hAnsi="Arial"/>
          <w:color w:val="000000"/>
          <w:sz w:val="20"/>
          <w:szCs w:val="22"/>
        </w:rPr>
        <w:t>i</w:t>
      </w:r>
      <w:r w:rsidR="006442F7" w:rsidRPr="00151D29">
        <w:rPr>
          <w:rFonts w:ascii="Arial" w:hAnsi="Arial"/>
          <w:color w:val="000000"/>
          <w:sz w:val="20"/>
          <w:szCs w:val="22"/>
        </w:rPr>
        <w:t>a</w:t>
      </w:r>
      <w:r w:rsidR="00C81EE5" w:rsidRPr="00151D29">
        <w:rPr>
          <w:rFonts w:ascii="Arial" w:hAnsi="Arial"/>
          <w:color w:val="000000"/>
          <w:sz w:val="20"/>
          <w:szCs w:val="22"/>
        </w:rPr>
        <w:t>bility and equity.</w:t>
      </w:r>
      <w:r w:rsidR="00D167A0" w:rsidRPr="00151D29">
        <w:rPr>
          <w:rFonts w:ascii="Arial" w:hAnsi="Arial"/>
          <w:color w:val="000000"/>
          <w:sz w:val="20"/>
          <w:szCs w:val="22"/>
        </w:rPr>
        <w:t xml:space="preserve">  But public ownership must include effective democratic control by all stakeholders - workers, communites</w:t>
      </w:r>
      <w:r w:rsidR="002459D4">
        <w:rPr>
          <w:rFonts w:ascii="Arial" w:hAnsi="Arial"/>
          <w:color w:val="000000"/>
          <w:sz w:val="20"/>
          <w:szCs w:val="22"/>
        </w:rPr>
        <w:t xml:space="preserve">, </w:t>
      </w:r>
      <w:r w:rsidR="00D167A0" w:rsidRPr="00151D29">
        <w:rPr>
          <w:rFonts w:ascii="Arial" w:hAnsi="Arial"/>
          <w:color w:val="000000"/>
          <w:sz w:val="20"/>
          <w:szCs w:val="22"/>
        </w:rPr>
        <w:t>customers</w:t>
      </w:r>
      <w:r w:rsidR="002459D4">
        <w:rPr>
          <w:rFonts w:ascii="Arial" w:hAnsi="Arial"/>
          <w:color w:val="000000"/>
          <w:sz w:val="20"/>
          <w:szCs w:val="22"/>
        </w:rPr>
        <w:t>, and everyone downstream</w:t>
      </w:r>
      <w:r w:rsidR="00D167A0" w:rsidRPr="00151D29">
        <w:rPr>
          <w:rFonts w:ascii="Arial" w:hAnsi="Arial"/>
          <w:color w:val="000000"/>
          <w:sz w:val="20"/>
          <w:szCs w:val="22"/>
        </w:rPr>
        <w:t>. New York has a grim history of "public" authorities under the dic</w:t>
      </w:r>
      <w:r w:rsidR="003B21D8" w:rsidRPr="00151D29">
        <w:rPr>
          <w:rFonts w:ascii="Arial" w:hAnsi="Arial"/>
          <w:color w:val="000000"/>
          <w:sz w:val="20"/>
          <w:szCs w:val="22"/>
        </w:rPr>
        <w:t>t</w:t>
      </w:r>
      <w:r w:rsidR="00D167A0" w:rsidRPr="00151D29">
        <w:rPr>
          <w:rFonts w:ascii="Arial" w:hAnsi="Arial"/>
          <w:color w:val="000000"/>
          <w:sz w:val="20"/>
          <w:szCs w:val="22"/>
        </w:rPr>
        <w:t>atorial control of the late Robert Moses trampling the public interest.</w:t>
      </w:r>
    </w:p>
    <w:p w:rsidR="00E41D02" w:rsidRDefault="00C04C85" w:rsidP="00C04C85">
      <w:pPr>
        <w:shd w:val="clear" w:color="auto" w:fill="FFFFFF"/>
        <w:spacing w:after="60"/>
        <w:rPr>
          <w:rFonts w:ascii="Arial" w:hAnsi="Arial"/>
          <w:color w:val="000000"/>
          <w:sz w:val="20"/>
          <w:szCs w:val="22"/>
        </w:rPr>
      </w:pPr>
      <w:r>
        <w:rPr>
          <w:rFonts w:ascii="Arial" w:hAnsi="Arial"/>
          <w:color w:val="000000"/>
          <w:sz w:val="20"/>
          <w:szCs w:val="22"/>
        </w:rPr>
        <w:t>I</w:t>
      </w:r>
      <w:r w:rsidR="003A0782" w:rsidRPr="00151D29">
        <w:rPr>
          <w:rFonts w:ascii="Arial" w:hAnsi="Arial"/>
          <w:color w:val="000000"/>
          <w:sz w:val="20"/>
          <w:szCs w:val="22"/>
        </w:rPr>
        <w:t xml:space="preserve"> </w:t>
      </w:r>
      <w:r>
        <w:rPr>
          <w:rFonts w:ascii="Arial" w:hAnsi="Arial"/>
          <w:color w:val="000000"/>
          <w:sz w:val="20"/>
          <w:szCs w:val="22"/>
        </w:rPr>
        <w:t>concur</w:t>
      </w:r>
      <w:r w:rsidR="00974287" w:rsidRPr="00151D29">
        <w:rPr>
          <w:rFonts w:ascii="Arial" w:hAnsi="Arial"/>
          <w:color w:val="000000"/>
          <w:sz w:val="20"/>
          <w:szCs w:val="22"/>
        </w:rPr>
        <w:t xml:space="preserve"> with the recommendations</w:t>
      </w:r>
      <w:r w:rsidR="003A0782" w:rsidRPr="00151D29">
        <w:rPr>
          <w:rFonts w:ascii="Arial" w:hAnsi="Arial"/>
          <w:color w:val="000000"/>
          <w:sz w:val="20"/>
          <w:szCs w:val="22"/>
        </w:rPr>
        <w:t xml:space="preserve"> of the Sheridan Hollow Alliance for Renewa</w:t>
      </w:r>
      <w:r w:rsidR="00ED3C61">
        <w:rPr>
          <w:rFonts w:ascii="Arial" w:hAnsi="Arial"/>
          <w:color w:val="000000"/>
          <w:sz w:val="20"/>
          <w:szCs w:val="22"/>
        </w:rPr>
        <w:t>ble Energy (SHARE), -- I am</w:t>
      </w:r>
      <w:r>
        <w:rPr>
          <w:rFonts w:ascii="Arial" w:hAnsi="Arial"/>
          <w:color w:val="000000"/>
          <w:sz w:val="20"/>
          <w:szCs w:val="22"/>
        </w:rPr>
        <w:t xml:space="preserve"> an active member -- </w:t>
      </w:r>
      <w:r w:rsidR="003A0782" w:rsidRPr="00151D29">
        <w:rPr>
          <w:rFonts w:ascii="Arial" w:hAnsi="Arial"/>
          <w:color w:val="000000"/>
          <w:sz w:val="20"/>
          <w:szCs w:val="22"/>
        </w:rPr>
        <w:t xml:space="preserve"> that the </w:t>
      </w:r>
      <w:r w:rsidR="003A0782" w:rsidRPr="00151D29">
        <w:rPr>
          <w:rFonts w:ascii="Arial" w:hAnsi="Arial"/>
          <w:b/>
          <w:color w:val="000000"/>
          <w:sz w:val="20"/>
          <w:szCs w:val="22"/>
        </w:rPr>
        <w:t>state government complex in downtown Albany be repowered with 100% renewable energy</w:t>
      </w:r>
      <w:r w:rsidR="003A0782" w:rsidRPr="00151D29">
        <w:rPr>
          <w:rFonts w:ascii="Arial" w:hAnsi="Arial"/>
          <w:color w:val="000000"/>
          <w:sz w:val="20"/>
          <w:szCs w:val="22"/>
        </w:rPr>
        <w:t xml:space="preserve">, including renewably generated electricity, heatng and cooling, as a </w:t>
      </w:r>
      <w:r w:rsidR="003A0782" w:rsidRPr="006B481E">
        <w:rPr>
          <w:rFonts w:ascii="Arial" w:hAnsi="Arial"/>
          <w:b/>
          <w:color w:val="000000"/>
          <w:sz w:val="20"/>
          <w:szCs w:val="22"/>
        </w:rPr>
        <w:t>top prior</w:t>
      </w:r>
      <w:r w:rsidR="00734731" w:rsidRPr="006B481E">
        <w:rPr>
          <w:rFonts w:ascii="Arial" w:hAnsi="Arial"/>
          <w:b/>
          <w:color w:val="000000"/>
          <w:sz w:val="20"/>
          <w:szCs w:val="22"/>
        </w:rPr>
        <w:t>i</w:t>
      </w:r>
      <w:r w:rsidR="003A0782" w:rsidRPr="006B481E">
        <w:rPr>
          <w:rFonts w:ascii="Arial" w:hAnsi="Arial"/>
          <w:b/>
          <w:color w:val="000000"/>
          <w:sz w:val="20"/>
          <w:szCs w:val="22"/>
        </w:rPr>
        <w:t>ty and model for the rest of the state</w:t>
      </w:r>
      <w:r w:rsidR="00974287" w:rsidRPr="006B481E">
        <w:rPr>
          <w:rFonts w:ascii="Arial" w:hAnsi="Arial"/>
          <w:b/>
          <w:color w:val="000000"/>
          <w:sz w:val="20"/>
          <w:szCs w:val="22"/>
        </w:rPr>
        <w:t xml:space="preserve"> and nation</w:t>
      </w:r>
      <w:r w:rsidR="00974287" w:rsidRPr="00151D29">
        <w:rPr>
          <w:rFonts w:ascii="Arial" w:hAnsi="Arial"/>
          <w:color w:val="000000"/>
          <w:sz w:val="20"/>
          <w:szCs w:val="22"/>
        </w:rPr>
        <w:t>.  O</w:t>
      </w:r>
      <w:r w:rsidR="003A0782" w:rsidRPr="00151D29">
        <w:rPr>
          <w:rFonts w:ascii="Arial" w:hAnsi="Arial"/>
          <w:color w:val="000000"/>
          <w:sz w:val="20"/>
          <w:szCs w:val="22"/>
        </w:rPr>
        <w:t xml:space="preserve">ptimizing </w:t>
      </w:r>
      <w:r w:rsidR="00F178AE" w:rsidRPr="00151D29">
        <w:rPr>
          <w:rFonts w:ascii="Arial" w:hAnsi="Arial"/>
          <w:color w:val="000000"/>
          <w:sz w:val="20"/>
          <w:szCs w:val="22"/>
        </w:rPr>
        <w:t xml:space="preserve">energy use and reducing </w:t>
      </w:r>
      <w:r w:rsidR="003A0782" w:rsidRPr="00151D29">
        <w:rPr>
          <w:rFonts w:ascii="Arial" w:hAnsi="Arial"/>
          <w:color w:val="000000"/>
          <w:sz w:val="20"/>
          <w:szCs w:val="22"/>
        </w:rPr>
        <w:t xml:space="preserve">waste by </w:t>
      </w:r>
      <w:r w:rsidR="00F178AE" w:rsidRPr="00151D29">
        <w:rPr>
          <w:rFonts w:ascii="Arial" w:hAnsi="Arial"/>
          <w:color w:val="000000"/>
          <w:sz w:val="20"/>
          <w:szCs w:val="22"/>
        </w:rPr>
        <w:t xml:space="preserve">the most advanced </w:t>
      </w:r>
      <w:r w:rsidR="003432AF">
        <w:rPr>
          <w:rFonts w:ascii="Arial" w:hAnsi="Arial"/>
          <w:color w:val="000000"/>
          <w:sz w:val="20"/>
          <w:szCs w:val="22"/>
        </w:rPr>
        <w:t xml:space="preserve">integrated </w:t>
      </w:r>
      <w:r w:rsidR="00F178AE" w:rsidRPr="00151D29">
        <w:rPr>
          <w:rFonts w:ascii="Arial" w:hAnsi="Arial"/>
          <w:color w:val="000000"/>
          <w:sz w:val="20"/>
          <w:szCs w:val="22"/>
        </w:rPr>
        <w:t>efficiency improvements will minimize costs and emissions.</w:t>
      </w:r>
    </w:p>
    <w:p w:rsidR="00E41D02" w:rsidRDefault="000A007C" w:rsidP="00C04C85">
      <w:pPr>
        <w:shd w:val="clear" w:color="auto" w:fill="FFFFFF"/>
        <w:spacing w:after="60"/>
        <w:rPr>
          <w:rFonts w:ascii="Arial" w:hAnsi="Arial"/>
          <w:color w:val="000000"/>
          <w:sz w:val="20"/>
          <w:szCs w:val="22"/>
        </w:rPr>
      </w:pPr>
      <w:r w:rsidRPr="00151D29">
        <w:rPr>
          <w:rFonts w:ascii="Arial" w:hAnsi="Arial"/>
          <w:color w:val="000000"/>
          <w:sz w:val="20"/>
          <w:szCs w:val="22"/>
        </w:rPr>
        <w:t>Sheridan Hollow,</w:t>
      </w:r>
      <w:r w:rsidR="006442F7" w:rsidRPr="00151D29">
        <w:rPr>
          <w:rFonts w:ascii="Arial" w:hAnsi="Arial"/>
          <w:color w:val="000000"/>
          <w:sz w:val="20"/>
          <w:szCs w:val="22"/>
        </w:rPr>
        <w:t xml:space="preserve"> an Environmental Justice c</w:t>
      </w:r>
      <w:r w:rsidR="00D87A4B" w:rsidRPr="00151D29">
        <w:rPr>
          <w:rFonts w:ascii="Arial" w:hAnsi="Arial"/>
          <w:color w:val="000000"/>
          <w:sz w:val="20"/>
          <w:szCs w:val="22"/>
        </w:rPr>
        <w:t>ommunity, suffer</w:t>
      </w:r>
      <w:r w:rsidRPr="00151D29">
        <w:rPr>
          <w:rFonts w:ascii="Arial" w:hAnsi="Arial"/>
          <w:color w:val="000000"/>
          <w:sz w:val="20"/>
          <w:szCs w:val="22"/>
        </w:rPr>
        <w:t>s</w:t>
      </w:r>
      <w:r w:rsidR="00D87A4B" w:rsidRPr="00151D29">
        <w:rPr>
          <w:rFonts w:ascii="Arial" w:hAnsi="Arial"/>
          <w:color w:val="000000"/>
          <w:sz w:val="20"/>
          <w:szCs w:val="22"/>
        </w:rPr>
        <w:t xml:space="preserve"> extensive health problems due to pollu</w:t>
      </w:r>
      <w:r w:rsidRPr="00151D29">
        <w:rPr>
          <w:rFonts w:ascii="Arial" w:hAnsi="Arial"/>
          <w:color w:val="000000"/>
          <w:sz w:val="20"/>
          <w:szCs w:val="22"/>
        </w:rPr>
        <w:t>tion from the former ANSWERS inc</w:t>
      </w:r>
      <w:r w:rsidR="00D87A4B" w:rsidRPr="00151D29">
        <w:rPr>
          <w:rFonts w:ascii="Arial" w:hAnsi="Arial"/>
          <w:color w:val="000000"/>
          <w:sz w:val="20"/>
          <w:szCs w:val="22"/>
        </w:rPr>
        <w:t>inerator and the old fossil-fueled steam plant</w:t>
      </w:r>
      <w:r w:rsidR="003D42F3">
        <w:rPr>
          <w:rFonts w:ascii="Arial" w:hAnsi="Arial"/>
          <w:color w:val="000000"/>
          <w:sz w:val="20"/>
          <w:szCs w:val="22"/>
        </w:rPr>
        <w:t xml:space="preserve"> still in use</w:t>
      </w:r>
      <w:r w:rsidR="00D87A4B" w:rsidRPr="00151D29">
        <w:rPr>
          <w:rFonts w:ascii="Arial" w:hAnsi="Arial"/>
          <w:color w:val="000000"/>
          <w:sz w:val="20"/>
          <w:szCs w:val="22"/>
        </w:rPr>
        <w:t>.  EJ communities</w:t>
      </w:r>
      <w:r w:rsidR="00734731" w:rsidRPr="00151D29">
        <w:rPr>
          <w:rFonts w:ascii="Arial" w:hAnsi="Arial"/>
          <w:color w:val="000000"/>
          <w:sz w:val="20"/>
          <w:szCs w:val="22"/>
        </w:rPr>
        <w:t>, largely of color</w:t>
      </w:r>
      <w:r w:rsidR="00D87A4B" w:rsidRPr="00151D29">
        <w:rPr>
          <w:rFonts w:ascii="Arial" w:hAnsi="Arial"/>
          <w:color w:val="000000"/>
          <w:sz w:val="20"/>
          <w:szCs w:val="22"/>
        </w:rPr>
        <w:t xml:space="preserve"> -</w:t>
      </w:r>
      <w:r w:rsidR="006B481E">
        <w:rPr>
          <w:rFonts w:ascii="Arial" w:hAnsi="Arial"/>
          <w:color w:val="000000"/>
          <w:sz w:val="20"/>
          <w:szCs w:val="22"/>
        </w:rPr>
        <w:t>-</w:t>
      </w:r>
      <w:r w:rsidR="003D42F3">
        <w:rPr>
          <w:rFonts w:ascii="Arial" w:hAnsi="Arial"/>
          <w:color w:val="000000"/>
          <w:sz w:val="20"/>
          <w:szCs w:val="22"/>
        </w:rPr>
        <w:t xml:space="preserve"> underpaid,</w:t>
      </w:r>
      <w:r w:rsidR="00D87A4B" w:rsidRPr="00151D29">
        <w:rPr>
          <w:rFonts w:ascii="Arial" w:hAnsi="Arial"/>
          <w:color w:val="000000"/>
          <w:sz w:val="20"/>
          <w:szCs w:val="22"/>
        </w:rPr>
        <w:t xml:space="preserve"> overp</w:t>
      </w:r>
      <w:r w:rsidR="003D42F3">
        <w:rPr>
          <w:rFonts w:ascii="Arial" w:hAnsi="Arial"/>
          <w:color w:val="000000"/>
          <w:sz w:val="20"/>
          <w:szCs w:val="22"/>
        </w:rPr>
        <w:t>olluted,</w:t>
      </w:r>
      <w:r w:rsidR="00D87A4B" w:rsidRPr="00151D29">
        <w:rPr>
          <w:rFonts w:ascii="Arial" w:hAnsi="Arial"/>
          <w:color w:val="000000"/>
          <w:sz w:val="20"/>
          <w:szCs w:val="22"/>
        </w:rPr>
        <w:t xml:space="preserve"> and disrespec</w:t>
      </w:r>
      <w:r w:rsidR="006B481E">
        <w:rPr>
          <w:rFonts w:ascii="Arial" w:hAnsi="Arial"/>
          <w:color w:val="000000"/>
          <w:sz w:val="20"/>
          <w:szCs w:val="22"/>
        </w:rPr>
        <w:t>ted --</w:t>
      </w:r>
      <w:r w:rsidR="00D87A4B" w:rsidRPr="00151D29">
        <w:rPr>
          <w:rFonts w:ascii="Arial" w:hAnsi="Arial"/>
          <w:color w:val="000000"/>
          <w:sz w:val="20"/>
          <w:szCs w:val="22"/>
        </w:rPr>
        <w:t xml:space="preserve"> generally experience the greatest impacts of pollution and climate disruption although they are least responsible for emissions. EJ and frontline communities</w:t>
      </w:r>
      <w:r w:rsidR="00122AD2" w:rsidRPr="00151D29">
        <w:rPr>
          <w:rFonts w:ascii="Arial" w:hAnsi="Arial"/>
          <w:color w:val="000000"/>
          <w:sz w:val="20"/>
          <w:szCs w:val="22"/>
        </w:rPr>
        <w:t xml:space="preserve">, </w:t>
      </w:r>
      <w:r w:rsidRPr="00151D29">
        <w:rPr>
          <w:rFonts w:ascii="Arial" w:hAnsi="Arial"/>
          <w:color w:val="000000"/>
          <w:sz w:val="20"/>
          <w:szCs w:val="22"/>
        </w:rPr>
        <w:t xml:space="preserve">including also deindustrialized, polluted </w:t>
      </w:r>
      <w:r w:rsidR="00122AD2" w:rsidRPr="00151D29">
        <w:rPr>
          <w:rFonts w:ascii="Arial" w:hAnsi="Arial"/>
          <w:color w:val="000000"/>
          <w:sz w:val="20"/>
          <w:szCs w:val="22"/>
        </w:rPr>
        <w:t xml:space="preserve">and abandoned </w:t>
      </w:r>
      <w:r w:rsidR="00902F49">
        <w:rPr>
          <w:rFonts w:ascii="Arial" w:hAnsi="Arial"/>
          <w:color w:val="000000"/>
          <w:sz w:val="20"/>
          <w:szCs w:val="22"/>
        </w:rPr>
        <w:t>majority-</w:t>
      </w:r>
      <w:r w:rsidR="00122AD2" w:rsidRPr="00151D29">
        <w:rPr>
          <w:rFonts w:ascii="Arial" w:hAnsi="Arial"/>
          <w:color w:val="000000"/>
          <w:sz w:val="20"/>
          <w:szCs w:val="22"/>
        </w:rPr>
        <w:t>white</w:t>
      </w:r>
      <w:r w:rsidR="00902F49">
        <w:rPr>
          <w:rFonts w:ascii="Arial" w:hAnsi="Arial"/>
          <w:color w:val="000000"/>
          <w:sz w:val="20"/>
          <w:szCs w:val="22"/>
        </w:rPr>
        <w:t xml:space="preserve"> </w:t>
      </w:r>
      <w:r w:rsidR="00902F49" w:rsidRPr="00151D29">
        <w:rPr>
          <w:rFonts w:ascii="Arial" w:hAnsi="Arial"/>
          <w:color w:val="000000"/>
          <w:sz w:val="20"/>
          <w:szCs w:val="22"/>
        </w:rPr>
        <w:t>w</w:t>
      </w:r>
      <w:r w:rsidR="00902F49">
        <w:rPr>
          <w:rFonts w:ascii="Arial" w:hAnsi="Arial"/>
          <w:color w:val="000000"/>
          <w:sz w:val="20"/>
          <w:szCs w:val="22"/>
        </w:rPr>
        <w:t>orking class</w:t>
      </w:r>
      <w:r w:rsidR="00122AD2" w:rsidRPr="00151D29">
        <w:rPr>
          <w:rFonts w:ascii="Arial" w:hAnsi="Arial"/>
          <w:color w:val="000000"/>
          <w:sz w:val="20"/>
          <w:szCs w:val="22"/>
        </w:rPr>
        <w:t xml:space="preserve"> communities</w:t>
      </w:r>
      <w:r w:rsidR="006442F7" w:rsidRPr="00151D29">
        <w:rPr>
          <w:rFonts w:ascii="Arial" w:hAnsi="Arial"/>
          <w:color w:val="000000"/>
          <w:sz w:val="20"/>
          <w:szCs w:val="22"/>
        </w:rPr>
        <w:t>,</w:t>
      </w:r>
      <w:r w:rsidR="00122AD2" w:rsidRPr="00151D29">
        <w:rPr>
          <w:rFonts w:ascii="Arial" w:hAnsi="Arial"/>
          <w:color w:val="000000"/>
          <w:sz w:val="20"/>
          <w:szCs w:val="22"/>
        </w:rPr>
        <w:t xml:space="preserve"> </w:t>
      </w:r>
      <w:r w:rsidR="00D87A4B" w:rsidRPr="00151D29">
        <w:rPr>
          <w:rFonts w:ascii="Arial" w:hAnsi="Arial"/>
          <w:color w:val="000000"/>
          <w:sz w:val="20"/>
          <w:szCs w:val="22"/>
        </w:rPr>
        <w:t xml:space="preserve">should be at the front of the line for </w:t>
      </w:r>
      <w:r w:rsidR="00122AD2" w:rsidRPr="00151D29">
        <w:rPr>
          <w:rFonts w:ascii="Arial" w:hAnsi="Arial"/>
          <w:color w:val="000000"/>
          <w:sz w:val="20"/>
          <w:szCs w:val="22"/>
        </w:rPr>
        <w:t>clean energy deployment and good jobs.</w:t>
      </w:r>
      <w:r w:rsidR="00974287" w:rsidRPr="00151D29">
        <w:rPr>
          <w:rFonts w:ascii="Arial" w:hAnsi="Arial"/>
          <w:color w:val="000000"/>
          <w:sz w:val="20"/>
          <w:szCs w:val="22"/>
        </w:rPr>
        <w:t xml:space="preserve"> </w:t>
      </w:r>
    </w:p>
    <w:p w:rsidR="00E41D02" w:rsidRDefault="00C04C85" w:rsidP="00C04C85">
      <w:pPr>
        <w:shd w:val="clear" w:color="auto" w:fill="FFFFFF"/>
        <w:spacing w:after="60"/>
        <w:rPr>
          <w:rFonts w:ascii="Arial" w:hAnsi="Arial"/>
          <w:color w:val="000000"/>
          <w:sz w:val="20"/>
          <w:szCs w:val="22"/>
        </w:rPr>
      </w:pPr>
      <w:r>
        <w:rPr>
          <w:rFonts w:ascii="Arial" w:hAnsi="Arial"/>
          <w:color w:val="000000"/>
          <w:sz w:val="20"/>
          <w:szCs w:val="22"/>
        </w:rPr>
        <w:t xml:space="preserve">Likewise as </w:t>
      </w:r>
      <w:r w:rsidR="00974287" w:rsidRPr="00151D29">
        <w:rPr>
          <w:rFonts w:ascii="Arial" w:hAnsi="Arial"/>
          <w:color w:val="000000"/>
          <w:sz w:val="20"/>
          <w:szCs w:val="22"/>
        </w:rPr>
        <w:t>a member of</w:t>
      </w:r>
      <w:r w:rsidR="00F178AE" w:rsidRPr="00151D29">
        <w:rPr>
          <w:rFonts w:ascii="Arial" w:hAnsi="Arial"/>
          <w:color w:val="000000"/>
          <w:sz w:val="20"/>
          <w:szCs w:val="22"/>
        </w:rPr>
        <w:t xml:space="preserve"> the</w:t>
      </w:r>
      <w:r w:rsidR="00974287" w:rsidRPr="00151D29">
        <w:rPr>
          <w:rFonts w:ascii="Arial" w:hAnsi="Arial"/>
          <w:color w:val="000000"/>
          <w:sz w:val="20"/>
          <w:szCs w:val="22"/>
        </w:rPr>
        <w:t xml:space="preserve"> New York Renews coalition, </w:t>
      </w:r>
      <w:r w:rsidR="00ED3C61">
        <w:rPr>
          <w:rFonts w:ascii="Arial" w:hAnsi="Arial"/>
          <w:color w:val="000000"/>
          <w:sz w:val="20"/>
          <w:szCs w:val="22"/>
        </w:rPr>
        <w:t xml:space="preserve">I agree with NYR's </w:t>
      </w:r>
      <w:r w:rsidR="00974287" w:rsidRPr="00151D29">
        <w:rPr>
          <w:rFonts w:ascii="Arial" w:hAnsi="Arial"/>
          <w:color w:val="000000"/>
          <w:sz w:val="20"/>
          <w:szCs w:val="22"/>
        </w:rPr>
        <w:t xml:space="preserve">recommendations </w:t>
      </w:r>
      <w:r w:rsidR="006442F7" w:rsidRPr="00151D29">
        <w:rPr>
          <w:rFonts w:ascii="Arial" w:hAnsi="Arial"/>
          <w:color w:val="000000"/>
          <w:sz w:val="20"/>
          <w:szCs w:val="22"/>
        </w:rPr>
        <w:t>to ensure</w:t>
      </w:r>
      <w:r w:rsidR="00974287" w:rsidRPr="00151D29">
        <w:rPr>
          <w:rFonts w:ascii="Arial" w:hAnsi="Arial"/>
          <w:color w:val="000000"/>
          <w:sz w:val="20"/>
          <w:szCs w:val="22"/>
        </w:rPr>
        <w:t xml:space="preserve"> justice for communities and a just transition for workers displaced from fossil dependent jobs, and </w:t>
      </w:r>
      <w:r w:rsidR="00D167A0" w:rsidRPr="00151D29">
        <w:rPr>
          <w:rFonts w:ascii="Arial" w:hAnsi="Arial"/>
          <w:color w:val="000000"/>
          <w:sz w:val="20"/>
          <w:szCs w:val="22"/>
        </w:rPr>
        <w:t xml:space="preserve">high labor standards for jobs created or subsidized by NY State during the transition, including prevailing wages and non-interference by management with unionization.  Justice for communities must include rapid replacement of facilities polluting the air by fossil combustion.  Recent studies have found that air pollution is responsible for millions of premature deaths annually worldwide, and many thousands in the US. </w:t>
      </w:r>
    </w:p>
    <w:p w:rsidR="00E41D02" w:rsidRDefault="00902F49" w:rsidP="00C04C85">
      <w:pPr>
        <w:shd w:val="clear" w:color="auto" w:fill="FFFFFF"/>
        <w:spacing w:after="60"/>
        <w:rPr>
          <w:rFonts w:ascii="Arial" w:hAnsi="Arial"/>
          <w:color w:val="000000"/>
          <w:sz w:val="20"/>
          <w:szCs w:val="22"/>
        </w:rPr>
      </w:pPr>
      <w:r>
        <w:rPr>
          <w:rFonts w:ascii="Arial" w:hAnsi="Arial"/>
          <w:color w:val="000000"/>
          <w:sz w:val="20"/>
          <w:szCs w:val="22"/>
        </w:rPr>
        <w:t>A plan for the electricity sector should include siting sufficient electric vehicle charging stations to prevent range anxiety.  But state or preferably national standards are needed to standardize connections between vehicles and chargers. As moto</w:t>
      </w:r>
      <w:r w:rsidR="00E37929">
        <w:rPr>
          <w:rFonts w:ascii="Arial" w:hAnsi="Arial"/>
          <w:color w:val="000000"/>
          <w:sz w:val="20"/>
          <w:szCs w:val="22"/>
        </w:rPr>
        <w:t>r vehicles are electrified, their batteries</w:t>
      </w:r>
      <w:r>
        <w:rPr>
          <w:rFonts w:ascii="Arial" w:hAnsi="Arial"/>
          <w:color w:val="000000"/>
          <w:sz w:val="20"/>
          <w:szCs w:val="22"/>
        </w:rPr>
        <w:t xml:space="preserve"> can also serve as buffers to</w:t>
      </w:r>
      <w:r w:rsidR="00393295">
        <w:rPr>
          <w:rFonts w:ascii="Arial" w:hAnsi="Arial"/>
          <w:color w:val="000000"/>
          <w:sz w:val="20"/>
          <w:szCs w:val="22"/>
        </w:rPr>
        <w:t xml:space="preserve"> help</w:t>
      </w:r>
      <w:r>
        <w:rPr>
          <w:rFonts w:ascii="Arial" w:hAnsi="Arial"/>
          <w:color w:val="000000"/>
          <w:sz w:val="20"/>
          <w:szCs w:val="22"/>
        </w:rPr>
        <w:t xml:space="preserve"> balance electric loads</w:t>
      </w:r>
      <w:r w:rsidR="00E37929">
        <w:rPr>
          <w:rFonts w:ascii="Arial" w:hAnsi="Arial"/>
          <w:color w:val="000000"/>
          <w:sz w:val="20"/>
          <w:szCs w:val="22"/>
        </w:rPr>
        <w:t xml:space="preserve"> as supp</w:t>
      </w:r>
      <w:r w:rsidR="005F6910">
        <w:rPr>
          <w:rFonts w:ascii="Arial" w:hAnsi="Arial"/>
          <w:color w:val="000000"/>
          <w:sz w:val="20"/>
          <w:szCs w:val="22"/>
        </w:rPr>
        <w:t>l</w:t>
      </w:r>
      <w:r w:rsidR="00E37929">
        <w:rPr>
          <w:rFonts w:ascii="Arial" w:hAnsi="Arial"/>
          <w:color w:val="000000"/>
          <w:sz w:val="20"/>
          <w:szCs w:val="22"/>
        </w:rPr>
        <w:t>y and demand fluctuate predictably and randomly</w:t>
      </w:r>
      <w:r>
        <w:rPr>
          <w:rFonts w:ascii="Arial" w:hAnsi="Arial"/>
          <w:color w:val="000000"/>
          <w:sz w:val="20"/>
          <w:szCs w:val="22"/>
        </w:rPr>
        <w:t>, especially in conjunction with smart grids.</w:t>
      </w:r>
    </w:p>
    <w:p w:rsidR="00E41D02" w:rsidRDefault="002651BF" w:rsidP="00C04C85">
      <w:pPr>
        <w:shd w:val="clear" w:color="auto" w:fill="FFFFFF"/>
        <w:spacing w:after="60"/>
        <w:rPr>
          <w:rFonts w:ascii="Arial" w:hAnsi="Arial"/>
          <w:color w:val="000000"/>
          <w:sz w:val="20"/>
          <w:szCs w:val="21"/>
        </w:rPr>
      </w:pPr>
      <w:r>
        <w:rPr>
          <w:rFonts w:ascii="Arial" w:hAnsi="Arial"/>
          <w:color w:val="000000"/>
          <w:sz w:val="20"/>
          <w:szCs w:val="22"/>
        </w:rPr>
        <w:t>Governor Cuomo announced a plan to make major investments in offshore wind</w:t>
      </w:r>
      <w:r w:rsidR="003800CD">
        <w:rPr>
          <w:rFonts w:ascii="Helvetica" w:hAnsi="Helvetica"/>
          <w:color w:val="000000"/>
          <w:sz w:val="20"/>
          <w:szCs w:val="18"/>
          <w:vertAlign w:val="superscript"/>
        </w:rPr>
        <w:t>7</w:t>
      </w:r>
      <w:r>
        <w:rPr>
          <w:rFonts w:ascii="Arial" w:hAnsi="Arial"/>
          <w:color w:val="000000"/>
          <w:sz w:val="20"/>
          <w:szCs w:val="22"/>
        </w:rPr>
        <w:t>, which was recommende</w:t>
      </w:r>
      <w:r w:rsidR="00180012">
        <w:rPr>
          <w:rFonts w:ascii="Arial" w:hAnsi="Arial"/>
          <w:color w:val="000000"/>
          <w:sz w:val="20"/>
          <w:szCs w:val="22"/>
        </w:rPr>
        <w:t>d in an 2013 analysis by Jacobso</w:t>
      </w:r>
      <w:r>
        <w:rPr>
          <w:rFonts w:ascii="Arial" w:hAnsi="Arial"/>
          <w:color w:val="000000"/>
          <w:sz w:val="20"/>
          <w:szCs w:val="22"/>
        </w:rPr>
        <w:t>n, Howarth et al</w:t>
      </w:r>
      <w:r w:rsidR="003800CD">
        <w:rPr>
          <w:rFonts w:ascii="Helvetica" w:hAnsi="Helvetica"/>
          <w:color w:val="000000"/>
          <w:sz w:val="20"/>
          <w:szCs w:val="18"/>
          <w:vertAlign w:val="superscript"/>
        </w:rPr>
        <w:t>8</w:t>
      </w:r>
      <w:r>
        <w:rPr>
          <w:rFonts w:ascii="Arial" w:hAnsi="Arial"/>
          <w:color w:val="000000"/>
          <w:sz w:val="20"/>
          <w:szCs w:val="22"/>
        </w:rPr>
        <w:t xml:space="preserve"> as a pot</w:t>
      </w:r>
      <w:r w:rsidR="00180012">
        <w:rPr>
          <w:rFonts w:ascii="Arial" w:hAnsi="Arial"/>
          <w:color w:val="000000"/>
          <w:sz w:val="20"/>
          <w:szCs w:val="22"/>
        </w:rPr>
        <w:t>e</w:t>
      </w:r>
      <w:r>
        <w:rPr>
          <w:rFonts w:ascii="Arial" w:hAnsi="Arial"/>
          <w:color w:val="000000"/>
          <w:sz w:val="20"/>
          <w:szCs w:val="22"/>
        </w:rPr>
        <w:t>ntial major contributor to</w:t>
      </w:r>
      <w:r w:rsidR="00E37929">
        <w:rPr>
          <w:rFonts w:ascii="Arial" w:hAnsi="Arial"/>
          <w:color w:val="000000"/>
          <w:sz w:val="20"/>
          <w:szCs w:val="22"/>
        </w:rPr>
        <w:t>ward</w:t>
      </w:r>
      <w:r>
        <w:rPr>
          <w:rFonts w:ascii="Arial" w:hAnsi="Arial"/>
          <w:color w:val="000000"/>
          <w:sz w:val="20"/>
          <w:szCs w:val="22"/>
        </w:rPr>
        <w:t xml:space="preserve"> meeting all of NY's energy needs fro</w:t>
      </w:r>
      <w:r w:rsidR="005F6910">
        <w:rPr>
          <w:rFonts w:ascii="Arial" w:hAnsi="Arial"/>
          <w:color w:val="000000"/>
          <w:sz w:val="20"/>
          <w:szCs w:val="22"/>
        </w:rPr>
        <w:t>m renewable sources by 2030.  I</w:t>
      </w:r>
      <w:r>
        <w:rPr>
          <w:rFonts w:ascii="Arial" w:hAnsi="Arial"/>
          <w:color w:val="000000"/>
          <w:sz w:val="20"/>
          <w:szCs w:val="22"/>
        </w:rPr>
        <w:t xml:space="preserve"> suppor</w:t>
      </w:r>
      <w:r w:rsidR="000D2422">
        <w:rPr>
          <w:rFonts w:ascii="Arial" w:hAnsi="Arial"/>
          <w:color w:val="000000"/>
          <w:sz w:val="20"/>
          <w:szCs w:val="22"/>
        </w:rPr>
        <w:t>t expansion of offshore wind - the huge environmental benefit</w:t>
      </w:r>
      <w:r>
        <w:rPr>
          <w:rFonts w:ascii="Arial" w:hAnsi="Arial"/>
          <w:color w:val="000000"/>
          <w:sz w:val="20"/>
          <w:szCs w:val="22"/>
        </w:rPr>
        <w:t xml:space="preserve"> of mimizing global overheating </w:t>
      </w:r>
      <w:r w:rsidR="000D2422">
        <w:rPr>
          <w:rFonts w:ascii="Arial" w:hAnsi="Arial"/>
          <w:color w:val="000000"/>
          <w:sz w:val="20"/>
          <w:szCs w:val="22"/>
        </w:rPr>
        <w:t xml:space="preserve">utterly </w:t>
      </w:r>
      <w:r>
        <w:rPr>
          <w:rFonts w:ascii="Arial" w:hAnsi="Arial"/>
          <w:color w:val="000000"/>
          <w:sz w:val="20"/>
          <w:szCs w:val="22"/>
        </w:rPr>
        <w:t>dwarf</w:t>
      </w:r>
      <w:r w:rsidR="000D2422">
        <w:rPr>
          <w:rFonts w:ascii="Arial" w:hAnsi="Arial"/>
          <w:color w:val="000000"/>
          <w:sz w:val="20"/>
          <w:szCs w:val="22"/>
        </w:rPr>
        <w:t>s</w:t>
      </w:r>
      <w:r w:rsidR="005A4D39">
        <w:rPr>
          <w:rFonts w:ascii="Arial" w:hAnsi="Arial"/>
          <w:color w:val="000000"/>
          <w:sz w:val="20"/>
          <w:szCs w:val="22"/>
        </w:rPr>
        <w:t xml:space="preserve"> any aesthetic concerns of</w:t>
      </w:r>
      <w:r>
        <w:rPr>
          <w:rFonts w:ascii="Arial" w:hAnsi="Arial"/>
          <w:color w:val="000000"/>
          <w:sz w:val="20"/>
          <w:szCs w:val="22"/>
        </w:rPr>
        <w:t xml:space="preserve"> opponents of</w:t>
      </w:r>
      <w:r w:rsidR="00206812">
        <w:rPr>
          <w:rFonts w:ascii="Arial" w:hAnsi="Arial"/>
          <w:color w:val="000000"/>
          <w:sz w:val="20"/>
          <w:szCs w:val="22"/>
        </w:rPr>
        <w:t xml:space="preserve"> necessary</w:t>
      </w:r>
      <w:r>
        <w:rPr>
          <w:rFonts w:ascii="Arial" w:hAnsi="Arial"/>
          <w:color w:val="000000"/>
          <w:sz w:val="20"/>
          <w:szCs w:val="22"/>
        </w:rPr>
        <w:t xml:space="preserve"> progress.</w:t>
      </w:r>
    </w:p>
    <w:p w:rsidR="00660819" w:rsidRDefault="00590FA0" w:rsidP="00C04C85">
      <w:pPr>
        <w:spacing w:after="60"/>
        <w:rPr>
          <w:rFonts w:ascii="Helvetica" w:hAnsi="Helvetica"/>
          <w:b/>
          <w:color w:val="000000"/>
          <w:sz w:val="20"/>
        </w:rPr>
      </w:pPr>
      <w:r>
        <w:rPr>
          <w:rFonts w:ascii="Helvetica" w:hAnsi="Helvetica"/>
          <w:color w:val="000000"/>
          <w:sz w:val="20"/>
        </w:rPr>
        <w:t xml:space="preserve">Most of the technology to replace fossil fuels with sustainable technology already exists and is cost effective on a life cycle basis especially when all-too-real </w:t>
      </w:r>
      <w:r w:rsidR="00ED3C61">
        <w:rPr>
          <w:rFonts w:ascii="Helvetica" w:hAnsi="Helvetica"/>
          <w:color w:val="000000"/>
          <w:sz w:val="20"/>
        </w:rPr>
        <w:t>"</w:t>
      </w:r>
      <w:r>
        <w:rPr>
          <w:rFonts w:ascii="Helvetica" w:hAnsi="Helvetica"/>
          <w:color w:val="000000"/>
          <w:sz w:val="20"/>
        </w:rPr>
        <w:t>external</w:t>
      </w:r>
      <w:r w:rsidR="00ED3C61">
        <w:rPr>
          <w:rFonts w:ascii="Helvetica" w:hAnsi="Helvetica"/>
          <w:color w:val="000000"/>
          <w:sz w:val="20"/>
        </w:rPr>
        <w:t>"</w:t>
      </w:r>
      <w:r>
        <w:rPr>
          <w:rFonts w:ascii="Helvetica" w:hAnsi="Helvetica"/>
          <w:color w:val="000000"/>
          <w:sz w:val="20"/>
        </w:rPr>
        <w:t xml:space="preserve"> </w:t>
      </w:r>
      <w:r w:rsidR="00ED3C61">
        <w:rPr>
          <w:rFonts w:ascii="Helvetica" w:hAnsi="Helvetica"/>
          <w:color w:val="000000"/>
          <w:sz w:val="20"/>
        </w:rPr>
        <w:t xml:space="preserve">social and environmental </w:t>
      </w:r>
      <w:r>
        <w:rPr>
          <w:rFonts w:ascii="Helvetica" w:hAnsi="Helvetica"/>
          <w:color w:val="000000"/>
          <w:sz w:val="20"/>
        </w:rPr>
        <w:t>costs and benefits are counted.</w:t>
      </w:r>
      <w:r w:rsidRPr="00263C75">
        <w:rPr>
          <w:rFonts w:ascii="Helvetica" w:hAnsi="Helvetica"/>
          <w:color w:val="000000"/>
          <w:sz w:val="20"/>
        </w:rPr>
        <w:t xml:space="preserve">  </w:t>
      </w:r>
      <w:r w:rsidR="00682D52" w:rsidRPr="00263C75">
        <w:rPr>
          <w:rFonts w:ascii="Helvetica" w:hAnsi="Helvetica"/>
          <w:color w:val="000000"/>
          <w:sz w:val="20"/>
        </w:rPr>
        <w:t>When JF</w:t>
      </w:r>
      <w:r w:rsidR="00682D52">
        <w:rPr>
          <w:rFonts w:ascii="Helvetica" w:hAnsi="Helvetica"/>
          <w:color w:val="000000"/>
          <w:sz w:val="20"/>
        </w:rPr>
        <w:t>K announced the Apollo program</w:t>
      </w:r>
      <w:r w:rsidR="00682D52" w:rsidRPr="00263C75">
        <w:rPr>
          <w:rFonts w:ascii="Helvetica" w:hAnsi="Helvetica"/>
          <w:color w:val="000000"/>
          <w:sz w:val="20"/>
        </w:rPr>
        <w:t xml:space="preserve"> to put an American on the Moon in 10</w:t>
      </w:r>
      <w:r>
        <w:rPr>
          <w:rFonts w:ascii="Helvetica" w:hAnsi="Helvetica"/>
          <w:color w:val="000000"/>
          <w:sz w:val="20"/>
        </w:rPr>
        <w:t xml:space="preserve"> years,</w:t>
      </w:r>
      <w:r w:rsidR="00682D52" w:rsidRPr="00263C75">
        <w:rPr>
          <w:rFonts w:ascii="Helvetica" w:hAnsi="Helvetica"/>
          <w:color w:val="000000"/>
          <w:sz w:val="20"/>
        </w:rPr>
        <w:t xml:space="preserve"> we didn't</w:t>
      </w:r>
      <w:r>
        <w:rPr>
          <w:rFonts w:ascii="Helvetica" w:hAnsi="Helvetica"/>
          <w:color w:val="000000"/>
          <w:sz w:val="20"/>
        </w:rPr>
        <w:t xml:space="preserve"> fully</w:t>
      </w:r>
      <w:r w:rsidR="00682D52" w:rsidRPr="00263C75">
        <w:rPr>
          <w:rFonts w:ascii="Helvetica" w:hAnsi="Helvetica"/>
          <w:color w:val="000000"/>
          <w:sz w:val="20"/>
        </w:rPr>
        <w:t xml:space="preserve"> know how to get there. But it was a major national priority, so we invented the means.</w:t>
      </w:r>
      <w:r>
        <w:rPr>
          <w:rFonts w:ascii="Helvetica" w:hAnsi="Helvetica"/>
          <w:color w:val="000000"/>
          <w:sz w:val="20"/>
        </w:rPr>
        <w:t xml:space="preserve"> </w:t>
      </w:r>
      <w:r w:rsidR="00682D52" w:rsidRPr="001E4A0D">
        <w:rPr>
          <w:rFonts w:ascii="Helvetica" w:hAnsi="Helvetica"/>
          <w:b/>
          <w:i/>
          <w:color w:val="000000"/>
          <w:sz w:val="20"/>
        </w:rPr>
        <w:t>This is a</w:t>
      </w:r>
      <w:r w:rsidR="00682D52" w:rsidRPr="00263C75">
        <w:rPr>
          <w:rFonts w:ascii="Helvetica" w:hAnsi="Helvetica"/>
          <w:b/>
          <w:i/>
          <w:color w:val="000000"/>
          <w:sz w:val="20"/>
        </w:rPr>
        <w:t xml:space="preserve"> mission to planet Earth, a rescue mission</w:t>
      </w:r>
      <w:r w:rsidR="00682D52">
        <w:rPr>
          <w:rFonts w:ascii="Helvetica" w:hAnsi="Helvetica"/>
          <w:color w:val="000000"/>
          <w:sz w:val="20"/>
        </w:rPr>
        <w:t xml:space="preserve">.  </w:t>
      </w:r>
      <w:r w:rsidR="00682D52" w:rsidRPr="00263C75">
        <w:rPr>
          <w:rFonts w:ascii="Helvetica" w:hAnsi="Helvetica"/>
          <w:color w:val="000000"/>
          <w:sz w:val="20"/>
        </w:rPr>
        <w:t xml:space="preserve">As they say at NASA,  </w:t>
      </w:r>
      <w:r w:rsidR="00682D52" w:rsidRPr="00263C75">
        <w:rPr>
          <w:rFonts w:ascii="Helvetica" w:hAnsi="Helvetica"/>
          <w:b/>
          <w:color w:val="000000"/>
          <w:sz w:val="20"/>
        </w:rPr>
        <w:t>Failure is not an option.</w:t>
      </w:r>
    </w:p>
    <w:p w:rsidR="00E41D02" w:rsidRDefault="00660819" w:rsidP="00E41D02">
      <w:pPr>
        <w:spacing w:after="60"/>
        <w:rPr>
          <w:rFonts w:ascii="Helvetica" w:hAnsi="Helvetica"/>
          <w:b/>
          <w:color w:val="000000"/>
          <w:sz w:val="20"/>
        </w:rPr>
      </w:pPr>
      <w:r>
        <w:rPr>
          <w:rFonts w:ascii="Helvetica" w:hAnsi="Helvetica"/>
          <w:b/>
          <w:color w:val="000000"/>
          <w:sz w:val="20"/>
        </w:rPr>
        <w:t>___________________________________________________________________________________________</w:t>
      </w:r>
    </w:p>
    <w:p w:rsidR="00EC2360" w:rsidRPr="006A1325" w:rsidRDefault="00EC2360" w:rsidP="00C04C85">
      <w:pPr>
        <w:rPr>
          <w:rFonts w:ascii="Helvetica" w:hAnsi="Helvetica"/>
          <w:color w:val="000000"/>
          <w:sz w:val="17"/>
          <w:szCs w:val="18"/>
        </w:rPr>
      </w:pPr>
      <w:r w:rsidRPr="006A1325">
        <w:rPr>
          <w:rFonts w:ascii="Helvetica" w:hAnsi="Helvetica"/>
          <w:color w:val="000000"/>
          <w:sz w:val="17"/>
          <w:szCs w:val="18"/>
        </w:rPr>
        <w:t xml:space="preserve">1) </w:t>
      </w:r>
      <w:r w:rsidR="006A1325" w:rsidRPr="006A1325">
        <w:rPr>
          <w:rFonts w:ascii="Helvetica" w:hAnsi="Helvetica"/>
          <w:color w:val="000000"/>
          <w:sz w:val="17"/>
          <w:szCs w:val="18"/>
        </w:rPr>
        <w:t>According to Dr.James Hansen, NASA's top c</w:t>
      </w:r>
      <w:r w:rsidR="006A1325">
        <w:rPr>
          <w:rFonts w:ascii="Helvetica" w:hAnsi="Helvetica"/>
          <w:color w:val="000000"/>
          <w:sz w:val="17"/>
          <w:szCs w:val="18"/>
        </w:rPr>
        <w:t>l</w:t>
      </w:r>
      <w:r w:rsidR="006A1325" w:rsidRPr="006A1325">
        <w:rPr>
          <w:rFonts w:ascii="Helvetica" w:hAnsi="Helvetica"/>
          <w:color w:val="000000"/>
          <w:sz w:val="17"/>
          <w:szCs w:val="18"/>
        </w:rPr>
        <w:t>imate scientist for many years, 350 ppm is the maximim CO2 concentration compatible with a stable climate. It was just reported that CO2 is now 420ppm, 50% above rhe pre-industrial level.</w:t>
      </w:r>
      <w:r w:rsidR="006A1325">
        <w:rPr>
          <w:rFonts w:ascii="Helvetica" w:hAnsi="Helvetica"/>
          <w:color w:val="000000"/>
          <w:sz w:val="17"/>
          <w:szCs w:val="18"/>
        </w:rPr>
        <w:t xml:space="preserve"> See attachment.</w:t>
      </w:r>
    </w:p>
    <w:p w:rsidR="00660819" w:rsidRPr="006A1325" w:rsidRDefault="00EC2360" w:rsidP="00C04C85">
      <w:pPr>
        <w:rPr>
          <w:rFonts w:ascii="Helvetica" w:hAnsi="Helvetica"/>
          <w:color w:val="0000FF"/>
          <w:sz w:val="17"/>
          <w:szCs w:val="20"/>
          <w:u w:val="single"/>
        </w:rPr>
      </w:pPr>
      <w:r w:rsidRPr="006A1325">
        <w:rPr>
          <w:rFonts w:ascii="Helvetica" w:hAnsi="Helvetica"/>
          <w:color w:val="000000"/>
          <w:sz w:val="17"/>
          <w:szCs w:val="18"/>
        </w:rPr>
        <w:t>2</w:t>
      </w:r>
      <w:r w:rsidR="00605372" w:rsidRPr="006A1325">
        <w:rPr>
          <w:rFonts w:ascii="Helvetica" w:hAnsi="Helvetica"/>
          <w:color w:val="000000"/>
          <w:sz w:val="17"/>
          <w:szCs w:val="18"/>
        </w:rPr>
        <w:t>)</w:t>
      </w:r>
      <w:r w:rsidRPr="006A1325">
        <w:rPr>
          <w:rFonts w:ascii="Helvetica" w:hAnsi="Helvetica"/>
          <w:color w:val="000000"/>
          <w:sz w:val="17"/>
          <w:szCs w:val="18"/>
        </w:rPr>
        <w:t xml:space="preserve"> Highlights of Intergovernmental Panel on Climate Change (IPCC) Special Report on Global Warming of 1.5ºC </w:t>
      </w:r>
      <w:r w:rsidRPr="006A1325">
        <w:rPr>
          <w:rFonts w:ascii="Helvetica" w:hAnsi="Helvetica"/>
          <w:color w:val="3366FF"/>
          <w:sz w:val="17"/>
          <w:szCs w:val="18"/>
          <w:u w:val="single"/>
        </w:rPr>
        <w:t>https</w:t>
      </w:r>
      <w:r w:rsidRPr="006A1325">
        <w:rPr>
          <w:rFonts w:ascii="Helvetica" w:hAnsi="Helvetica"/>
          <w:color w:val="3366FF"/>
          <w:sz w:val="17"/>
          <w:szCs w:val="20"/>
          <w:u w:val="single"/>
        </w:rPr>
        <w:t>://</w:t>
      </w:r>
      <w:r w:rsidRPr="006A1325">
        <w:rPr>
          <w:rFonts w:ascii="Helvetica" w:hAnsi="Helvetica"/>
          <w:color w:val="0000FF"/>
          <w:sz w:val="17"/>
          <w:szCs w:val="20"/>
          <w:u w:val="single"/>
        </w:rPr>
        <w:t>www.ipcc.ch/sr15/</w:t>
      </w:r>
    </w:p>
    <w:p w:rsidR="00EC2360" w:rsidRPr="006A1325" w:rsidRDefault="00660819" w:rsidP="00C04C85">
      <w:pPr>
        <w:widowControl w:val="0"/>
        <w:autoSpaceDE w:val="0"/>
        <w:autoSpaceDN w:val="0"/>
        <w:adjustRightInd w:val="0"/>
        <w:rPr>
          <w:rFonts w:ascii="Helvetica" w:hAnsi="Helvetica"/>
          <w:sz w:val="17"/>
          <w:szCs w:val="20"/>
        </w:rPr>
      </w:pPr>
      <w:r w:rsidRPr="006A1325">
        <w:rPr>
          <w:rFonts w:ascii="Helvetica" w:hAnsi="Helvetica" w:cs="Times New Roman"/>
          <w:color w:val="000000"/>
          <w:sz w:val="17"/>
          <w:szCs w:val="22"/>
        </w:rPr>
        <w:t xml:space="preserve">3) "Hothouse Earth" study </w:t>
      </w:r>
      <w:r w:rsidRPr="006A1325">
        <w:rPr>
          <w:rFonts w:ascii="Helvetica" w:hAnsi="Helvetica" w:cs="Times New Roman"/>
          <w:b/>
          <w:bCs/>
          <w:color w:val="000000"/>
          <w:sz w:val="17"/>
          <w:szCs w:val="22"/>
        </w:rPr>
        <w:t xml:space="preserve">Trajectories of the Earth System in the Anthropocene </w:t>
      </w:r>
      <w:r w:rsidR="00354668" w:rsidRPr="006A1325">
        <w:rPr>
          <w:rFonts w:ascii="Helvetica" w:hAnsi="Helvetica"/>
          <w:sz w:val="17"/>
          <w:szCs w:val="20"/>
        </w:rPr>
        <w:fldChar w:fldCharType="begin"/>
      </w:r>
      <w:r w:rsidRPr="006A1325">
        <w:rPr>
          <w:rFonts w:ascii="Helvetica" w:hAnsi="Helvetica"/>
          <w:sz w:val="17"/>
          <w:szCs w:val="20"/>
        </w:rPr>
        <w:instrText xml:space="preserve"> HYPERLINK "https://www.pnas.org/content/115/33/8252" \t "_blank" </w:instrText>
      </w:r>
      <w:r w:rsidR="00354668" w:rsidRPr="006A1325">
        <w:rPr>
          <w:rFonts w:ascii="Helvetica" w:hAnsi="Helvetica"/>
          <w:sz w:val="17"/>
          <w:szCs w:val="20"/>
        </w:rPr>
        <w:fldChar w:fldCharType="separate"/>
      </w:r>
      <w:r w:rsidRPr="006A1325">
        <w:rPr>
          <w:rFonts w:ascii="Helvetica" w:hAnsi="Helvetica"/>
          <w:color w:val="0000FF"/>
          <w:sz w:val="17"/>
          <w:u w:val="single"/>
        </w:rPr>
        <w:t>https://www.pnas.org/content/115/33/8252</w:t>
      </w:r>
      <w:r w:rsidR="00354668" w:rsidRPr="006A1325">
        <w:rPr>
          <w:rFonts w:ascii="Helvetica" w:hAnsi="Helvetica"/>
          <w:sz w:val="17"/>
          <w:szCs w:val="20"/>
        </w:rPr>
        <w:fldChar w:fldCharType="end"/>
      </w:r>
    </w:p>
    <w:p w:rsidR="00BC4B68" w:rsidRPr="006A1325" w:rsidRDefault="00660819" w:rsidP="00C04C85">
      <w:pPr>
        <w:rPr>
          <w:rFonts w:ascii="Helvetica" w:hAnsi="Helvetica"/>
          <w:sz w:val="17"/>
          <w:szCs w:val="20"/>
        </w:rPr>
      </w:pPr>
      <w:r w:rsidRPr="006A1325">
        <w:rPr>
          <w:rFonts w:ascii="Helvetica" w:hAnsi="Helvetica"/>
          <w:sz w:val="17"/>
          <w:szCs w:val="20"/>
        </w:rPr>
        <w:t>4</w:t>
      </w:r>
      <w:r w:rsidR="00EC2360" w:rsidRPr="006A1325">
        <w:rPr>
          <w:rFonts w:ascii="Helvetica" w:hAnsi="Helvetica"/>
          <w:sz w:val="17"/>
          <w:szCs w:val="20"/>
        </w:rPr>
        <w:t xml:space="preserve">) </w:t>
      </w:r>
      <w:r w:rsidR="00BC4B68" w:rsidRPr="006A1325">
        <w:rPr>
          <w:rFonts w:ascii="Helvetica" w:hAnsi="Helvetica"/>
          <w:sz w:val="17"/>
          <w:szCs w:val="20"/>
        </w:rPr>
        <w:t>Testimony to this panel by Mark Dunlea of Green Education and Legal Fund, February 12, 2021</w:t>
      </w:r>
    </w:p>
    <w:p w:rsidR="00EC2360" w:rsidRPr="006A1325" w:rsidRDefault="00BC4B68" w:rsidP="00C04C85">
      <w:pPr>
        <w:rPr>
          <w:rFonts w:ascii="Helvetica" w:hAnsi="Helvetica"/>
          <w:sz w:val="17"/>
          <w:szCs w:val="20"/>
        </w:rPr>
      </w:pPr>
      <w:r w:rsidRPr="006A1325">
        <w:rPr>
          <w:rFonts w:ascii="Helvetica" w:hAnsi="Helvetica"/>
          <w:sz w:val="17"/>
          <w:szCs w:val="20"/>
        </w:rPr>
        <w:t xml:space="preserve">5) </w:t>
      </w:r>
      <w:r w:rsidR="00EC2360" w:rsidRPr="006A1325">
        <w:rPr>
          <w:rFonts w:ascii="Helvetica" w:hAnsi="Helvetica"/>
          <w:sz w:val="17"/>
          <w:szCs w:val="20"/>
        </w:rPr>
        <w:t>Amory Lovins, Rocky Mountain Institute Solutions Journal, Spring 2019</w:t>
      </w:r>
      <w:r w:rsidR="00EC2360" w:rsidRPr="006A1325">
        <w:rPr>
          <w:rFonts w:ascii="Helvetica" w:hAnsi="Helvetica"/>
          <w:sz w:val="17"/>
          <w:szCs w:val="20"/>
        </w:rPr>
        <w:br/>
      </w:r>
      <w:r w:rsidR="00EC2360" w:rsidRPr="006A1325">
        <w:rPr>
          <w:rFonts w:ascii="Helvetica" w:hAnsi="Helvetica"/>
          <w:color w:val="0000FF"/>
          <w:sz w:val="17"/>
          <w:szCs w:val="20"/>
          <w:u w:val="single"/>
        </w:rPr>
        <w:t xml:space="preserve">https://medium.com/solutions-journal-spring-2019/the-invisible-energy-bonanza-1e06301c83a5 </w:t>
      </w:r>
    </w:p>
    <w:p w:rsidR="007E7D6B" w:rsidRPr="006A1325" w:rsidRDefault="00660819" w:rsidP="00C04C85">
      <w:pPr>
        <w:rPr>
          <w:rFonts w:ascii="Helvetica" w:hAnsi="Helvetica"/>
          <w:color w:val="0000FF"/>
          <w:sz w:val="17"/>
          <w:u w:val="single"/>
        </w:rPr>
      </w:pPr>
      <w:r w:rsidRPr="006A1325">
        <w:rPr>
          <w:rFonts w:ascii="Helvetica" w:hAnsi="Helvetica"/>
          <w:sz w:val="17"/>
        </w:rPr>
        <w:t>6</w:t>
      </w:r>
      <w:r w:rsidR="00EC2360" w:rsidRPr="006A1325">
        <w:rPr>
          <w:rFonts w:ascii="Helvetica" w:hAnsi="Helvetica"/>
          <w:sz w:val="17"/>
        </w:rPr>
        <w:t>) Project Drawdown</w:t>
      </w:r>
      <w:r w:rsidR="00EC2360" w:rsidRPr="006A1325">
        <w:rPr>
          <w:rFonts w:ascii="Helvetica" w:hAnsi="Helvetica"/>
          <w:color w:val="0000FF"/>
          <w:sz w:val="17"/>
          <w:u w:val="single"/>
        </w:rPr>
        <w:t xml:space="preserve"> www.drawdown.org</w:t>
      </w:r>
    </w:p>
    <w:p w:rsidR="00660819" w:rsidRPr="006A1325" w:rsidRDefault="00660819" w:rsidP="00C04C85">
      <w:pPr>
        <w:rPr>
          <w:rFonts w:ascii="Helvetica" w:hAnsi="Helvetica"/>
          <w:color w:val="0000FF"/>
          <w:sz w:val="17"/>
          <w:u w:val="single"/>
        </w:rPr>
      </w:pPr>
      <w:r w:rsidRPr="006A1325">
        <w:rPr>
          <w:rFonts w:ascii="Helvetica" w:hAnsi="Helvetica"/>
          <w:sz w:val="17"/>
          <w:szCs w:val="20"/>
        </w:rPr>
        <w:t>7</w:t>
      </w:r>
      <w:r w:rsidR="007E7D6B" w:rsidRPr="006A1325">
        <w:rPr>
          <w:rFonts w:ascii="Helvetica" w:hAnsi="Helvetica"/>
          <w:sz w:val="17"/>
          <w:szCs w:val="20"/>
        </w:rPr>
        <w:t xml:space="preserve">) </w:t>
      </w:r>
      <w:r w:rsidR="007E7D6B" w:rsidRPr="006A1325">
        <w:rPr>
          <w:rFonts w:ascii="Helvetica" w:hAnsi="Helvetica"/>
          <w:color w:val="0000FF"/>
          <w:sz w:val="17"/>
          <w:u w:val="single"/>
        </w:rPr>
        <w:t>www.NYSERDA.ny.gov/All Programs/Programs/Offshore Wind</w:t>
      </w:r>
    </w:p>
    <w:p w:rsidR="00605372" w:rsidRPr="006A1325" w:rsidRDefault="00660819" w:rsidP="00C04C85">
      <w:pPr>
        <w:rPr>
          <w:rFonts w:ascii="Helvetica" w:hAnsi="Helvetica"/>
          <w:color w:val="0000FF"/>
          <w:sz w:val="17"/>
          <w:u w:val="single"/>
        </w:rPr>
      </w:pPr>
      <w:r w:rsidRPr="006A1325">
        <w:rPr>
          <w:rFonts w:ascii="Helvetica" w:hAnsi="Helvetica"/>
          <w:sz w:val="17"/>
        </w:rPr>
        <w:t>8</w:t>
      </w:r>
      <w:r w:rsidR="0061182E" w:rsidRPr="006A1325">
        <w:rPr>
          <w:rFonts w:ascii="Helvetica" w:hAnsi="Helvetica"/>
          <w:sz w:val="17"/>
        </w:rPr>
        <w:t xml:space="preserve">) </w:t>
      </w:r>
      <w:r w:rsidRPr="006A1325">
        <w:rPr>
          <w:rFonts w:ascii="Helvetica" w:hAnsi="Helvetica"/>
          <w:color w:val="0000FF"/>
          <w:sz w:val="17"/>
          <w:u w:val="single"/>
        </w:rPr>
        <w:t>https://web.stanford.edu/group/efmh/jacobson/Articles/I/NewYorkWWSEnPolicy.pdf</w:t>
      </w:r>
    </w:p>
    <w:p w:rsidR="006D6641" w:rsidRDefault="00605372" w:rsidP="006A1325">
      <w:pPr>
        <w:rPr>
          <w:rFonts w:ascii="Helvetica" w:hAnsi="Helvetica"/>
          <w:sz w:val="17"/>
          <w:szCs w:val="20"/>
        </w:rPr>
      </w:pPr>
      <w:r w:rsidRPr="006A1325">
        <w:rPr>
          <w:rFonts w:ascii="Helvetica" w:hAnsi="Helvetica"/>
          <w:sz w:val="17"/>
          <w:szCs w:val="20"/>
        </w:rPr>
        <w:t>9</w:t>
      </w:r>
      <w:r w:rsidR="00BD6A0A" w:rsidRPr="006A1325">
        <w:rPr>
          <w:rFonts w:ascii="Helvetica" w:hAnsi="Helvetica"/>
          <w:sz w:val="17"/>
          <w:szCs w:val="20"/>
        </w:rPr>
        <w:t xml:space="preserve">) Robert Howarth, </w:t>
      </w:r>
      <w:r w:rsidR="00944BBA" w:rsidRPr="006A1325">
        <w:rPr>
          <w:rFonts w:ascii="Helvetica" w:hAnsi="Helvetica"/>
          <w:sz w:val="17"/>
          <w:szCs w:val="20"/>
        </w:rPr>
        <w:t xml:space="preserve">"Is shale gas a major driver..." </w:t>
      </w:r>
      <w:r w:rsidR="00BD6A0A" w:rsidRPr="006A1325">
        <w:rPr>
          <w:rFonts w:ascii="Helvetica" w:hAnsi="Helvetica"/>
          <w:sz w:val="17"/>
          <w:szCs w:val="20"/>
        </w:rPr>
        <w:t xml:space="preserve">Biogeosciences, 16, 3033–3046, </w:t>
      </w:r>
      <w:r w:rsidR="00944BBA" w:rsidRPr="006A1325">
        <w:rPr>
          <w:rFonts w:ascii="Helvetica" w:hAnsi="Helvetica"/>
          <w:sz w:val="17"/>
          <w:szCs w:val="20"/>
        </w:rPr>
        <w:t>2019</w:t>
      </w:r>
    </w:p>
    <w:p w:rsidR="00B02854" w:rsidRDefault="006D6641" w:rsidP="006A1325">
      <w:pPr>
        <w:rPr>
          <w:rFonts w:ascii="Helvetica" w:hAnsi="Helvetica"/>
          <w:sz w:val="17"/>
          <w:szCs w:val="20"/>
        </w:rPr>
      </w:pPr>
      <w:r>
        <w:rPr>
          <w:rFonts w:ascii="Helvetica" w:hAnsi="Helvetica"/>
          <w:sz w:val="17"/>
          <w:szCs w:val="20"/>
        </w:rPr>
        <w:t xml:space="preserve">10) </w:t>
      </w:r>
      <w:r w:rsidRPr="006D6641">
        <w:rPr>
          <w:rFonts w:ascii="Helvetica" w:hAnsi="Helvetica"/>
          <w:sz w:val="17"/>
          <w:szCs w:val="20"/>
        </w:rPr>
        <w:t>https://www.eia.gov/state/seds/seds-data-complete.php?sid=US#StatisticsIndicators</w:t>
      </w:r>
    </w:p>
    <w:p w:rsidR="007C5DA8" w:rsidRPr="006A1325" w:rsidRDefault="00B02854" w:rsidP="006A1325">
      <w:pPr>
        <w:rPr>
          <w:rFonts w:ascii="Helvetica" w:hAnsi="Helvetica"/>
          <w:sz w:val="17"/>
          <w:szCs w:val="20"/>
        </w:rPr>
      </w:pPr>
      <w:r>
        <w:rPr>
          <w:rFonts w:ascii="Helvetica" w:hAnsi="Helvetica"/>
          <w:sz w:val="17"/>
          <w:szCs w:val="20"/>
        </w:rPr>
        <w:t xml:space="preserve">11) </w:t>
      </w:r>
      <w:r w:rsidRPr="00B02854">
        <w:rPr>
          <w:rFonts w:ascii="Helvetica" w:hAnsi="Helvetica"/>
          <w:sz w:val="17"/>
          <w:szCs w:val="20"/>
        </w:rPr>
        <w:t>https://www.researchgate.net/publication/262186934_Hurricane_Sandy_Innundation_Probabilities_Today_and_Tomorrow</w:t>
      </w:r>
    </w:p>
    <w:sectPr w:rsidR="007C5DA8" w:rsidRPr="006A1325" w:rsidSect="00B2392F">
      <w:type w:val="continuous"/>
      <w:pgSz w:w="12240" w:h="15840"/>
      <w:pgMar w:top="720" w:right="864" w:bottom="432" w:left="1008"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CDF"/>
    <w:multiLevelType w:val="multilevel"/>
    <w:tmpl w:val="F0464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02CD3"/>
    <w:multiLevelType w:val="multilevel"/>
    <w:tmpl w:val="C4EE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61689"/>
    <w:multiLevelType w:val="multilevel"/>
    <w:tmpl w:val="5288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AF457C"/>
    <w:multiLevelType w:val="multilevel"/>
    <w:tmpl w:val="AF527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37216E"/>
    <w:multiLevelType w:val="multilevel"/>
    <w:tmpl w:val="84289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D0724D"/>
    <w:multiLevelType w:val="multilevel"/>
    <w:tmpl w:val="9D3EB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C30D24"/>
    <w:multiLevelType w:val="multilevel"/>
    <w:tmpl w:val="A9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
  </w:num>
  <w:num w:numId="5">
    <w:abstractNumId w:val="5"/>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94EFE"/>
    <w:rsid w:val="00010F1C"/>
    <w:rsid w:val="00025FAD"/>
    <w:rsid w:val="00032A41"/>
    <w:rsid w:val="0005530D"/>
    <w:rsid w:val="00076631"/>
    <w:rsid w:val="000A007C"/>
    <w:rsid w:val="000C6CF0"/>
    <w:rsid w:val="000D2422"/>
    <w:rsid w:val="000E408E"/>
    <w:rsid w:val="00122AD2"/>
    <w:rsid w:val="00141943"/>
    <w:rsid w:val="00151D29"/>
    <w:rsid w:val="00180012"/>
    <w:rsid w:val="00195E86"/>
    <w:rsid w:val="001A32F5"/>
    <w:rsid w:val="00206812"/>
    <w:rsid w:val="00233595"/>
    <w:rsid w:val="002459D4"/>
    <w:rsid w:val="002517A0"/>
    <w:rsid w:val="002549F4"/>
    <w:rsid w:val="002651BF"/>
    <w:rsid w:val="00275431"/>
    <w:rsid w:val="00295585"/>
    <w:rsid w:val="002C2BB1"/>
    <w:rsid w:val="002C705D"/>
    <w:rsid w:val="002E446F"/>
    <w:rsid w:val="002F06BB"/>
    <w:rsid w:val="00320B1C"/>
    <w:rsid w:val="003432AF"/>
    <w:rsid w:val="00354668"/>
    <w:rsid w:val="003800CD"/>
    <w:rsid w:val="00380CC2"/>
    <w:rsid w:val="00393295"/>
    <w:rsid w:val="003A0782"/>
    <w:rsid w:val="003B21D8"/>
    <w:rsid w:val="003C4CBE"/>
    <w:rsid w:val="003D42F3"/>
    <w:rsid w:val="003D4926"/>
    <w:rsid w:val="004A2B53"/>
    <w:rsid w:val="004B00BC"/>
    <w:rsid w:val="004E4803"/>
    <w:rsid w:val="00537F08"/>
    <w:rsid w:val="005530B9"/>
    <w:rsid w:val="00560E91"/>
    <w:rsid w:val="00561C73"/>
    <w:rsid w:val="00590FA0"/>
    <w:rsid w:val="005A4D39"/>
    <w:rsid w:val="005E62FE"/>
    <w:rsid w:val="005F6910"/>
    <w:rsid w:val="00605372"/>
    <w:rsid w:val="0061182E"/>
    <w:rsid w:val="00635F8B"/>
    <w:rsid w:val="006442F7"/>
    <w:rsid w:val="00660819"/>
    <w:rsid w:val="00682D52"/>
    <w:rsid w:val="00694942"/>
    <w:rsid w:val="006A1325"/>
    <w:rsid w:val="006B481E"/>
    <w:rsid w:val="006B7A0F"/>
    <w:rsid w:val="006D6641"/>
    <w:rsid w:val="006F0C79"/>
    <w:rsid w:val="007000C6"/>
    <w:rsid w:val="007144E6"/>
    <w:rsid w:val="00734731"/>
    <w:rsid w:val="0073537E"/>
    <w:rsid w:val="007C5DA8"/>
    <w:rsid w:val="007E7D6B"/>
    <w:rsid w:val="0080057C"/>
    <w:rsid w:val="008C7902"/>
    <w:rsid w:val="0090165F"/>
    <w:rsid w:val="00902F49"/>
    <w:rsid w:val="00936747"/>
    <w:rsid w:val="00944BBA"/>
    <w:rsid w:val="00966300"/>
    <w:rsid w:val="00974287"/>
    <w:rsid w:val="009A04C1"/>
    <w:rsid w:val="009E24DC"/>
    <w:rsid w:val="00A4308A"/>
    <w:rsid w:val="00AB1562"/>
    <w:rsid w:val="00AC574C"/>
    <w:rsid w:val="00AD31DF"/>
    <w:rsid w:val="00AF0CB1"/>
    <w:rsid w:val="00B02854"/>
    <w:rsid w:val="00B2392F"/>
    <w:rsid w:val="00B3450C"/>
    <w:rsid w:val="00B77F7A"/>
    <w:rsid w:val="00B842EA"/>
    <w:rsid w:val="00BC42FC"/>
    <w:rsid w:val="00BC4B68"/>
    <w:rsid w:val="00BD613C"/>
    <w:rsid w:val="00BD6A0A"/>
    <w:rsid w:val="00BE0871"/>
    <w:rsid w:val="00BF00F4"/>
    <w:rsid w:val="00BF239F"/>
    <w:rsid w:val="00BF60A5"/>
    <w:rsid w:val="00C04C85"/>
    <w:rsid w:val="00C133B8"/>
    <w:rsid w:val="00C72097"/>
    <w:rsid w:val="00C81EE5"/>
    <w:rsid w:val="00C846D7"/>
    <w:rsid w:val="00CB046D"/>
    <w:rsid w:val="00D02ABC"/>
    <w:rsid w:val="00D130E2"/>
    <w:rsid w:val="00D167A0"/>
    <w:rsid w:val="00D30D3A"/>
    <w:rsid w:val="00D52465"/>
    <w:rsid w:val="00D87A4B"/>
    <w:rsid w:val="00E047E7"/>
    <w:rsid w:val="00E37929"/>
    <w:rsid w:val="00E41D02"/>
    <w:rsid w:val="00EA7F2F"/>
    <w:rsid w:val="00EC2360"/>
    <w:rsid w:val="00EC336F"/>
    <w:rsid w:val="00ED1CCB"/>
    <w:rsid w:val="00ED3C61"/>
    <w:rsid w:val="00EE3C5D"/>
    <w:rsid w:val="00F178AE"/>
    <w:rsid w:val="00F44244"/>
    <w:rsid w:val="00F47D08"/>
    <w:rsid w:val="00F54151"/>
    <w:rsid w:val="00F64924"/>
    <w:rsid w:val="00F70B18"/>
    <w:rsid w:val="00F94EFE"/>
    <w:rsid w:val="00F95958"/>
    <w:rsid w:val="00FD1FF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B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94EF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660819"/>
    <w:rPr>
      <w:color w:val="0000FF"/>
      <w:u w:val="single"/>
    </w:rPr>
  </w:style>
  <w:style w:type="paragraph" w:styleId="FootnoteText">
    <w:name w:val="footnote text"/>
    <w:basedOn w:val="Normal"/>
    <w:link w:val="FootnoteTextChar"/>
    <w:uiPriority w:val="99"/>
    <w:semiHidden/>
    <w:unhideWhenUsed/>
    <w:rsid w:val="00660819"/>
    <w:rPr>
      <w:sz w:val="20"/>
      <w:szCs w:val="20"/>
    </w:rPr>
  </w:style>
  <w:style w:type="character" w:customStyle="1" w:styleId="FootnoteTextChar">
    <w:name w:val="Footnote Text Char"/>
    <w:basedOn w:val="DefaultParagraphFont"/>
    <w:link w:val="FootnoteText"/>
    <w:uiPriority w:val="99"/>
    <w:semiHidden/>
    <w:rsid w:val="00660819"/>
    <w:rPr>
      <w:sz w:val="20"/>
      <w:szCs w:val="20"/>
    </w:rPr>
  </w:style>
  <w:style w:type="character" w:styleId="FootnoteReference">
    <w:name w:val="footnote reference"/>
    <w:basedOn w:val="DefaultParagraphFont"/>
    <w:uiPriority w:val="99"/>
    <w:semiHidden/>
    <w:unhideWhenUsed/>
    <w:rsid w:val="00660819"/>
    <w:rPr>
      <w:vertAlign w:val="superscript"/>
    </w:rPr>
  </w:style>
  <w:style w:type="paragraph" w:styleId="PlainText">
    <w:name w:val="Plain Text"/>
    <w:basedOn w:val="Normal"/>
    <w:link w:val="PlainTextChar"/>
    <w:uiPriority w:val="99"/>
    <w:unhideWhenUsed/>
    <w:rsid w:val="00C04C85"/>
    <w:rPr>
      <w:rFonts w:ascii="Courier" w:eastAsia="Cambria" w:hAnsi="Courier" w:cs="Times New Roman"/>
      <w:sz w:val="21"/>
      <w:szCs w:val="21"/>
    </w:rPr>
  </w:style>
  <w:style w:type="character" w:customStyle="1" w:styleId="PlainTextChar">
    <w:name w:val="Plain Text Char"/>
    <w:basedOn w:val="DefaultParagraphFont"/>
    <w:link w:val="PlainText"/>
    <w:uiPriority w:val="99"/>
    <w:rsid w:val="00C04C85"/>
    <w:rPr>
      <w:rFonts w:ascii="Courier" w:eastAsia="Cambria" w:hAnsi="Courier" w:cs="Times New Roman"/>
      <w:sz w:val="21"/>
      <w:szCs w:val="21"/>
    </w:rPr>
  </w:style>
</w:styles>
</file>

<file path=word/webSettings.xml><?xml version="1.0" encoding="utf-8"?>
<w:webSettings xmlns:r="http://schemas.openxmlformats.org/officeDocument/2006/relationships" xmlns:w="http://schemas.openxmlformats.org/wordprocessingml/2006/main">
  <w:divs>
    <w:div w:id="138689923">
      <w:bodyDiv w:val="1"/>
      <w:marLeft w:val="0"/>
      <w:marRight w:val="0"/>
      <w:marTop w:val="0"/>
      <w:marBottom w:val="0"/>
      <w:divBdr>
        <w:top w:val="none" w:sz="0" w:space="0" w:color="auto"/>
        <w:left w:val="none" w:sz="0" w:space="0" w:color="auto"/>
        <w:bottom w:val="none" w:sz="0" w:space="0" w:color="auto"/>
        <w:right w:val="none" w:sz="0" w:space="0" w:color="auto"/>
      </w:divBdr>
    </w:div>
    <w:div w:id="886264625">
      <w:bodyDiv w:val="1"/>
      <w:marLeft w:val="0"/>
      <w:marRight w:val="0"/>
      <w:marTop w:val="0"/>
      <w:marBottom w:val="0"/>
      <w:divBdr>
        <w:top w:val="none" w:sz="0" w:space="0" w:color="auto"/>
        <w:left w:val="none" w:sz="0" w:space="0" w:color="auto"/>
        <w:bottom w:val="none" w:sz="0" w:space="0" w:color="auto"/>
        <w:right w:val="none" w:sz="0" w:space="0" w:color="auto"/>
      </w:divBdr>
      <w:divsChild>
        <w:div w:id="363213167">
          <w:marLeft w:val="0"/>
          <w:marRight w:val="0"/>
          <w:marTop w:val="0"/>
          <w:marBottom w:val="0"/>
          <w:divBdr>
            <w:top w:val="none" w:sz="0" w:space="0" w:color="auto"/>
            <w:left w:val="none" w:sz="0" w:space="0" w:color="auto"/>
            <w:bottom w:val="none" w:sz="0" w:space="0" w:color="auto"/>
            <w:right w:val="none" w:sz="0" w:space="0" w:color="auto"/>
          </w:divBdr>
        </w:div>
        <w:div w:id="118305369">
          <w:marLeft w:val="0"/>
          <w:marRight w:val="0"/>
          <w:marTop w:val="0"/>
          <w:marBottom w:val="0"/>
          <w:divBdr>
            <w:top w:val="none" w:sz="0" w:space="0" w:color="auto"/>
            <w:left w:val="none" w:sz="0" w:space="0" w:color="auto"/>
            <w:bottom w:val="none" w:sz="0" w:space="0" w:color="auto"/>
            <w:right w:val="none" w:sz="0" w:space="0" w:color="auto"/>
          </w:divBdr>
        </w:div>
        <w:div w:id="320550130">
          <w:marLeft w:val="0"/>
          <w:marRight w:val="0"/>
          <w:marTop w:val="0"/>
          <w:marBottom w:val="0"/>
          <w:divBdr>
            <w:top w:val="none" w:sz="0" w:space="0" w:color="auto"/>
            <w:left w:val="none" w:sz="0" w:space="0" w:color="auto"/>
            <w:bottom w:val="none" w:sz="0" w:space="0" w:color="auto"/>
            <w:right w:val="none" w:sz="0" w:space="0" w:color="auto"/>
          </w:divBdr>
        </w:div>
        <w:div w:id="794255457">
          <w:marLeft w:val="0"/>
          <w:marRight w:val="0"/>
          <w:marTop w:val="0"/>
          <w:marBottom w:val="0"/>
          <w:divBdr>
            <w:top w:val="none" w:sz="0" w:space="0" w:color="auto"/>
            <w:left w:val="none" w:sz="0" w:space="0" w:color="auto"/>
            <w:bottom w:val="none" w:sz="0" w:space="0" w:color="auto"/>
            <w:right w:val="none" w:sz="0" w:space="0" w:color="auto"/>
          </w:divBdr>
        </w:div>
        <w:div w:id="188567162">
          <w:marLeft w:val="0"/>
          <w:marRight w:val="0"/>
          <w:marTop w:val="0"/>
          <w:marBottom w:val="0"/>
          <w:divBdr>
            <w:top w:val="none" w:sz="0" w:space="0" w:color="auto"/>
            <w:left w:val="none" w:sz="0" w:space="0" w:color="auto"/>
            <w:bottom w:val="none" w:sz="0" w:space="0" w:color="auto"/>
            <w:right w:val="none" w:sz="0" w:space="0" w:color="auto"/>
          </w:divBdr>
        </w:div>
        <w:div w:id="1017462663">
          <w:marLeft w:val="0"/>
          <w:marRight w:val="0"/>
          <w:marTop w:val="0"/>
          <w:marBottom w:val="0"/>
          <w:divBdr>
            <w:top w:val="none" w:sz="0" w:space="0" w:color="auto"/>
            <w:left w:val="none" w:sz="0" w:space="0" w:color="auto"/>
            <w:bottom w:val="none" w:sz="0" w:space="0" w:color="auto"/>
            <w:right w:val="none" w:sz="0" w:space="0" w:color="auto"/>
          </w:divBdr>
        </w:div>
        <w:div w:id="1186287598">
          <w:marLeft w:val="0"/>
          <w:marRight w:val="0"/>
          <w:marTop w:val="0"/>
          <w:marBottom w:val="0"/>
          <w:divBdr>
            <w:top w:val="none" w:sz="0" w:space="0" w:color="auto"/>
            <w:left w:val="none" w:sz="0" w:space="0" w:color="auto"/>
            <w:bottom w:val="none" w:sz="0" w:space="0" w:color="auto"/>
            <w:right w:val="none" w:sz="0" w:space="0" w:color="auto"/>
          </w:divBdr>
        </w:div>
        <w:div w:id="2027487463">
          <w:marLeft w:val="0"/>
          <w:marRight w:val="0"/>
          <w:marTop w:val="0"/>
          <w:marBottom w:val="0"/>
          <w:divBdr>
            <w:top w:val="none" w:sz="0" w:space="0" w:color="auto"/>
            <w:left w:val="none" w:sz="0" w:space="0" w:color="auto"/>
            <w:bottom w:val="none" w:sz="0" w:space="0" w:color="auto"/>
            <w:right w:val="none" w:sz="0" w:space="0" w:color="auto"/>
          </w:divBdr>
        </w:div>
      </w:divsChild>
    </w:div>
    <w:div w:id="1906867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NYSERDAEXT-766329901-1761</_dlc_DocId>
    <_dlc_DocIdUrl xmlns="238dd806-a5b7-46a5-9c55-c2d3786c84e5">
      <Url>https://nysemail.sharepoint.com/sites/nyserda-ext/ExternalCollaboration/CLCPA/_layouts/15/DocIdRedir.aspx?ID=NYSERDAEXT-766329901-1761</Url>
      <Description>NYSERDAEXT-766329901-1761</Description>
    </_dlc_DocIdUrl>
  </documentManagement>
</p:properties>
</file>

<file path=customXml/itemProps1.xml><?xml version="1.0" encoding="utf-8"?>
<ds:datastoreItem xmlns:ds="http://schemas.openxmlformats.org/officeDocument/2006/customXml" ds:itemID="{F1B9BAF7-10F6-49F3-84ED-9CE49484C86A}"/>
</file>

<file path=customXml/itemProps2.xml><?xml version="1.0" encoding="utf-8"?>
<ds:datastoreItem xmlns:ds="http://schemas.openxmlformats.org/officeDocument/2006/customXml" ds:itemID="{817BECB5-F98E-4C44-A2D0-E45C17CA58B1}"/>
</file>

<file path=customXml/itemProps3.xml><?xml version="1.0" encoding="utf-8"?>
<ds:datastoreItem xmlns:ds="http://schemas.openxmlformats.org/officeDocument/2006/customXml" ds:itemID="{1AC6616E-332C-4F7C-9346-34B4E7D97772}"/>
</file>

<file path=customXml/itemProps4.xml><?xml version="1.0" encoding="utf-8"?>
<ds:datastoreItem xmlns:ds="http://schemas.openxmlformats.org/officeDocument/2006/customXml" ds:itemID="{8E82AF1F-B678-4CA6-876B-72D733E10749}"/>
</file>

<file path=docProps/app.xml><?xml version="1.0" encoding="utf-8"?>
<Properties xmlns="http://schemas.openxmlformats.org/officeDocument/2006/extended-properties" xmlns:vt="http://schemas.openxmlformats.org/officeDocument/2006/docPropsVTypes">
  <Template>Normal.dotm</Template>
  <TotalTime>34</TotalTime>
  <Pages>2</Pages>
  <Words>1768</Words>
  <Characters>10080</Characters>
  <Application>Microsoft Macintosh Word</Application>
  <DocSecurity>0</DocSecurity>
  <Lines>84</Lines>
  <Paragraphs>20</Paragraphs>
  <ScaleCrop>false</ScaleCrop>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Schaeffer</dc:creator>
  <cp:keywords/>
  <cp:lastModifiedBy>Mark A. Schaeffer</cp:lastModifiedBy>
  <cp:revision>12</cp:revision>
  <cp:lastPrinted>2022-07-01T18:57:00Z</cp:lastPrinted>
  <dcterms:created xsi:type="dcterms:W3CDTF">2022-07-01T18:28:00Z</dcterms:created>
  <dcterms:modified xsi:type="dcterms:W3CDTF">2022-07-01T19:14:00Z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5c85633e-2eaf-4ae4-ab65-29e9e268ab1a</vt:lpwstr>
  </property>
</Properties>
</file>