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6D7E5134" w:rsidR="00BA5529" w:rsidRPr="009247BB" w:rsidRDefault="007C16BA" w:rsidP="00924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Public Hearing </w:t>
      </w:r>
      <w:r w:rsidR="007C4D46" w:rsidRPr="009247BB">
        <w:rPr>
          <w:rFonts w:ascii="Times New Roman" w:hAnsi="Times New Roman" w:cs="Times New Roman"/>
          <w:b/>
          <w:bCs/>
          <w:sz w:val="24"/>
          <w:szCs w:val="24"/>
        </w:rPr>
        <w:t>Statement</w:t>
      </w:r>
    </w:p>
    <w:p w14:paraId="7A0BB7C4" w14:textId="1328A26B" w:rsidR="000323DC" w:rsidRPr="009247BB" w:rsidRDefault="00533600" w:rsidP="009247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Ken Kujawa</w:t>
      </w:r>
    </w:p>
    <w:p w14:paraId="10E1B7EA" w14:textId="2D764A7A" w:rsidR="00551CF7" w:rsidRPr="009247BB" w:rsidRDefault="00551CF7" w:rsidP="00924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>Chief Clean Energy Development Officer</w:t>
      </w:r>
    </w:p>
    <w:p w14:paraId="7906F2BA" w14:textId="7988D1B3" w:rsidR="000323DC" w:rsidRPr="009247BB" w:rsidRDefault="000323DC" w:rsidP="00924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FBCE599" w14:textId="4CC0EE3B" w:rsidR="007C16BA" w:rsidRPr="009247BB" w:rsidRDefault="007C16BA" w:rsidP="0092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1FA40D5C" w:rsidR="00C15D67" w:rsidRPr="00686E3E" w:rsidRDefault="007C16BA" w:rsidP="009646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Good afternoon, my name </w:t>
      </w:r>
      <w:r w:rsidR="00C11FBD" w:rsidRPr="009247BB">
        <w:rPr>
          <w:rFonts w:ascii="Times New Roman" w:hAnsi="Times New Roman" w:cs="Times New Roman"/>
          <w:sz w:val="24"/>
          <w:szCs w:val="24"/>
        </w:rPr>
        <w:t xml:space="preserve">is </w:t>
      </w:r>
      <w:r w:rsidR="00E97458">
        <w:rPr>
          <w:rFonts w:ascii="Times New Roman" w:hAnsi="Times New Roman" w:cs="Times New Roman"/>
          <w:sz w:val="24"/>
          <w:szCs w:val="24"/>
        </w:rPr>
        <w:t xml:space="preserve">Ken </w:t>
      </w:r>
      <w:proofErr w:type="gramStart"/>
      <w:r w:rsidR="00E97458">
        <w:rPr>
          <w:rFonts w:ascii="Times New Roman" w:hAnsi="Times New Roman" w:cs="Times New Roman"/>
          <w:sz w:val="24"/>
          <w:szCs w:val="24"/>
        </w:rPr>
        <w:t>Kujawa</w:t>
      </w:r>
      <w:proofErr w:type="gramEnd"/>
      <w:r w:rsidR="00712C47" w:rsidRPr="009247BB">
        <w:rPr>
          <w:rFonts w:ascii="Times New Roman" w:hAnsi="Times New Roman" w:cs="Times New Roman"/>
          <w:sz w:val="24"/>
          <w:szCs w:val="24"/>
        </w:rPr>
        <w:t xml:space="preserve"> </w:t>
      </w:r>
      <w:r w:rsidR="00C11FBD" w:rsidRPr="009247BB">
        <w:rPr>
          <w:rFonts w:ascii="Times New Roman" w:hAnsi="Times New Roman" w:cs="Times New Roman"/>
          <w:sz w:val="24"/>
          <w:szCs w:val="24"/>
        </w:rPr>
        <w:t>and</w:t>
      </w:r>
      <w:r w:rsidR="009A3921" w:rsidRPr="009247BB">
        <w:rPr>
          <w:rFonts w:ascii="Times New Roman" w:hAnsi="Times New Roman" w:cs="Times New Roman"/>
          <w:sz w:val="24"/>
          <w:szCs w:val="24"/>
        </w:rPr>
        <w:t xml:space="preserve"> I am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 the </w:t>
      </w:r>
      <w:r w:rsidR="00E97458">
        <w:rPr>
          <w:rFonts w:ascii="Times New Roman" w:hAnsi="Times New Roman" w:cs="Times New Roman"/>
          <w:sz w:val="24"/>
          <w:szCs w:val="24"/>
        </w:rPr>
        <w:t>Regional Director of Customer and Community Management for Western New York</w:t>
      </w:r>
      <w:r w:rsidR="00130DF8" w:rsidRPr="009247BB">
        <w:rPr>
          <w:rFonts w:ascii="Times New Roman" w:hAnsi="Times New Roman" w:cs="Times New Roman"/>
          <w:sz w:val="24"/>
          <w:szCs w:val="24"/>
        </w:rPr>
        <w:t xml:space="preserve">, 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here </w:t>
      </w:r>
      <w:r w:rsidR="00076342" w:rsidRPr="009247BB">
        <w:rPr>
          <w:rFonts w:ascii="Times New Roman" w:hAnsi="Times New Roman" w:cs="Times New Roman"/>
          <w:sz w:val="24"/>
          <w:szCs w:val="24"/>
        </w:rPr>
        <w:t xml:space="preserve">on behalf </w:t>
      </w:r>
      <w:r w:rsidR="00002FEB">
        <w:rPr>
          <w:rFonts w:ascii="Times New Roman" w:hAnsi="Times New Roman" w:cs="Times New Roman"/>
          <w:sz w:val="24"/>
          <w:szCs w:val="24"/>
        </w:rPr>
        <w:t>of National Grid</w:t>
      </w:r>
      <w:r w:rsidR="00076342" w:rsidRPr="009247BB">
        <w:rPr>
          <w:rFonts w:ascii="Times New Roman" w:hAnsi="Times New Roman" w:cs="Times New Roman"/>
          <w:sz w:val="24"/>
          <w:szCs w:val="24"/>
        </w:rPr>
        <w:t xml:space="preserve"> </w:t>
      </w:r>
      <w:r w:rsidR="00712C47" w:rsidRPr="009247BB">
        <w:rPr>
          <w:rFonts w:ascii="Times New Roman" w:hAnsi="Times New Roman" w:cs="Times New Roman"/>
          <w:sz w:val="24"/>
          <w:szCs w:val="24"/>
        </w:rPr>
        <w:t xml:space="preserve">to tell </w:t>
      </w:r>
      <w:r w:rsidR="00712C47" w:rsidRPr="00686E3E">
        <w:rPr>
          <w:rFonts w:ascii="Times New Roman" w:hAnsi="Times New Roman" w:cs="Times New Roman"/>
          <w:sz w:val="24"/>
          <w:szCs w:val="24"/>
        </w:rPr>
        <w:t xml:space="preserve">you </w:t>
      </w:r>
      <w:r w:rsidR="00712C47" w:rsidRPr="00686E3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There Is A Better Way.</w:t>
      </w:r>
    </w:p>
    <w:p w14:paraId="75A79242" w14:textId="38A2D288" w:rsidR="00DD344F" w:rsidRPr="009247BB" w:rsidRDefault="00DD344F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538C4" w14:textId="3B7BB7DF" w:rsidR="006E6C4A" w:rsidRPr="009247BB" w:rsidRDefault="00891BD4" w:rsidP="00964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Solving </w:t>
      </w:r>
      <w:r w:rsidR="00CC693B" w:rsidRPr="009247BB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DD3AD3" w:rsidRPr="009247BB">
        <w:rPr>
          <w:rFonts w:ascii="Times New Roman" w:hAnsi="Times New Roman" w:cs="Times New Roman"/>
          <w:sz w:val="24"/>
          <w:szCs w:val="24"/>
        </w:rPr>
        <w:t>require</w:t>
      </w:r>
      <w:r w:rsidR="00EB7674" w:rsidRPr="009247BB">
        <w:rPr>
          <w:rFonts w:ascii="Times New Roman" w:hAnsi="Times New Roman" w:cs="Times New Roman"/>
          <w:sz w:val="24"/>
          <w:szCs w:val="24"/>
        </w:rPr>
        <w:t>s</w:t>
      </w:r>
      <w:r w:rsidR="00DD3AD3" w:rsidRPr="009247BB">
        <w:rPr>
          <w:rFonts w:ascii="Times New Roman" w:hAnsi="Times New Roman" w:cs="Times New Roman"/>
          <w:sz w:val="24"/>
          <w:szCs w:val="24"/>
        </w:rPr>
        <w:t xml:space="preserve"> </w:t>
      </w:r>
      <w:r w:rsidR="007E5433" w:rsidRPr="009247BB">
        <w:rPr>
          <w:rFonts w:ascii="Times New Roman" w:hAnsi="Times New Roman" w:cs="Times New Roman"/>
          <w:sz w:val="24"/>
          <w:szCs w:val="24"/>
        </w:rPr>
        <w:t>sweeping emissions r</w:t>
      </w:r>
      <w:r w:rsidR="00CC693B" w:rsidRPr="009247BB">
        <w:rPr>
          <w:rFonts w:ascii="Times New Roman" w:hAnsi="Times New Roman" w:cs="Times New Roman"/>
          <w:sz w:val="24"/>
          <w:szCs w:val="24"/>
        </w:rPr>
        <w:t xml:space="preserve">eductions across </w:t>
      </w:r>
      <w:r w:rsidR="00AC5713" w:rsidRPr="009247BB">
        <w:rPr>
          <w:rFonts w:ascii="Times New Roman" w:hAnsi="Times New Roman" w:cs="Times New Roman"/>
          <w:sz w:val="24"/>
          <w:szCs w:val="24"/>
        </w:rPr>
        <w:t xml:space="preserve">all </w:t>
      </w:r>
      <w:r w:rsidR="00CC693B" w:rsidRPr="009247BB">
        <w:rPr>
          <w:rFonts w:ascii="Times New Roman" w:hAnsi="Times New Roman" w:cs="Times New Roman"/>
          <w:sz w:val="24"/>
          <w:szCs w:val="24"/>
        </w:rPr>
        <w:t>sectors</w:t>
      </w:r>
      <w:r w:rsidR="00005350">
        <w:rPr>
          <w:rFonts w:ascii="Times New Roman" w:hAnsi="Times New Roman" w:cs="Times New Roman"/>
          <w:sz w:val="24"/>
          <w:szCs w:val="24"/>
        </w:rPr>
        <w:t xml:space="preserve"> – and National Grid is here to do our part</w:t>
      </w:r>
      <w:r w:rsidR="00B07E30">
        <w:rPr>
          <w:rFonts w:ascii="Times New Roman" w:hAnsi="Times New Roman" w:cs="Times New Roman"/>
          <w:sz w:val="24"/>
          <w:szCs w:val="24"/>
        </w:rPr>
        <w:t xml:space="preserve"> – in fact, l</w:t>
      </w:r>
      <w:r w:rsidR="00B07E30" w:rsidRPr="00A130B2">
        <w:rPr>
          <w:rFonts w:ascii="Times New Roman" w:hAnsi="Times New Roman" w:cs="Times New Roman"/>
          <w:sz w:val="24"/>
          <w:szCs w:val="24"/>
        </w:rPr>
        <w:t>ast week, National Grid launched our vision to eliminate fossil fuels from our US gas and electric systems</w:t>
      </w:r>
      <w:r w:rsidR="00B07E30">
        <w:rPr>
          <w:rFonts w:ascii="Times New Roman" w:hAnsi="Times New Roman" w:cs="Times New Roman"/>
          <w:sz w:val="24"/>
          <w:szCs w:val="24"/>
        </w:rPr>
        <w:t xml:space="preserve"> to reach our shared greenhouse gas reduction goals</w:t>
      </w:r>
      <w:r w:rsidR="00A444AB">
        <w:rPr>
          <w:rFonts w:ascii="Times New Roman" w:hAnsi="Times New Roman" w:cs="Times New Roman"/>
          <w:sz w:val="24"/>
          <w:szCs w:val="24"/>
        </w:rPr>
        <w:t xml:space="preserve"> in the CLCPA</w:t>
      </w:r>
      <w:r w:rsidR="00B07E30" w:rsidRPr="00A130B2">
        <w:rPr>
          <w:rFonts w:ascii="Times New Roman" w:hAnsi="Times New Roman" w:cs="Times New Roman"/>
          <w:sz w:val="24"/>
          <w:szCs w:val="24"/>
        </w:rPr>
        <w:t>.</w:t>
      </w:r>
    </w:p>
    <w:p w14:paraId="3A281DDC" w14:textId="77777777" w:rsidR="00076342" w:rsidRPr="009247BB" w:rsidRDefault="00076342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7143" w14:textId="7602DCD8" w:rsidR="008E2E51" w:rsidRPr="00A130B2" w:rsidRDefault="00B07E30" w:rsidP="00937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may know </w:t>
      </w:r>
      <w:r w:rsidR="00D7496B">
        <w:rPr>
          <w:rFonts w:ascii="Times New Roman" w:hAnsi="Times New Roman" w:cs="Times New Roman"/>
          <w:sz w:val="24"/>
          <w:szCs w:val="24"/>
        </w:rPr>
        <w:t>National Grid in Western New York</w:t>
      </w:r>
      <w:r w:rsidR="00B93F78">
        <w:rPr>
          <w:rFonts w:ascii="Times New Roman" w:hAnsi="Times New Roman" w:cs="Times New Roman"/>
          <w:sz w:val="24"/>
          <w:szCs w:val="24"/>
        </w:rPr>
        <w:t xml:space="preserve"> </w:t>
      </w:r>
      <w:r w:rsidR="00B93F78">
        <w:rPr>
          <w:rFonts w:ascii="Times New Roman" w:hAnsi="Times New Roman" w:cs="Times New Roman"/>
          <w:sz w:val="24"/>
          <w:szCs w:val="24"/>
        </w:rPr>
        <w:t>is an electric utility</w:t>
      </w:r>
      <w:r w:rsidR="00D7496B">
        <w:rPr>
          <w:rFonts w:ascii="Times New Roman" w:hAnsi="Times New Roman" w:cs="Times New Roman"/>
          <w:sz w:val="24"/>
          <w:szCs w:val="24"/>
        </w:rPr>
        <w:t xml:space="preserve">.  </w:t>
      </w:r>
      <w:r w:rsidR="00EE7B49">
        <w:rPr>
          <w:rFonts w:ascii="Times New Roman" w:hAnsi="Times New Roman" w:cs="Times New Roman"/>
          <w:sz w:val="24"/>
          <w:szCs w:val="24"/>
        </w:rPr>
        <w:t>T</w:t>
      </w:r>
      <w:r w:rsidR="00146314" w:rsidRPr="009247BB">
        <w:rPr>
          <w:rFonts w:ascii="Times New Roman" w:hAnsi="Times New Roman" w:cs="Times New Roman"/>
          <w:sz w:val="24"/>
          <w:szCs w:val="24"/>
        </w:rPr>
        <w:t>here is an important and critical role for electrification</w:t>
      </w:r>
      <w:r w:rsidR="00EE7B49">
        <w:rPr>
          <w:rFonts w:ascii="Times New Roman" w:hAnsi="Times New Roman" w:cs="Times New Roman"/>
          <w:sz w:val="24"/>
          <w:szCs w:val="24"/>
        </w:rPr>
        <w:t xml:space="preserve"> in a net zero future</w:t>
      </w:r>
      <w:r w:rsidR="00146314" w:rsidRPr="009247BB">
        <w:rPr>
          <w:rFonts w:ascii="Times New Roman" w:hAnsi="Times New Roman" w:cs="Times New Roman"/>
          <w:sz w:val="24"/>
          <w:szCs w:val="24"/>
        </w:rPr>
        <w:t xml:space="preserve">.  </w:t>
      </w:r>
      <w:r w:rsidR="00187CB0">
        <w:rPr>
          <w:rFonts w:ascii="Times New Roman" w:hAnsi="Times New Roman" w:cs="Times New Roman"/>
          <w:bCs/>
          <w:sz w:val="24"/>
          <w:szCs w:val="24"/>
        </w:rPr>
        <w:t>There is also a critical role for weatherization and energy efficiency</w:t>
      </w:r>
      <w:r w:rsidR="007370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7045">
        <w:rPr>
          <w:rFonts w:ascii="Times New Roman" w:hAnsi="Times New Roman" w:cs="Times New Roman"/>
          <w:sz w:val="24"/>
          <w:szCs w:val="24"/>
        </w:rPr>
        <w:t>through which we</w:t>
      </w:r>
      <w:r w:rsidR="00737045">
        <w:rPr>
          <w:rFonts w:ascii="Times New Roman" w:hAnsi="Times New Roman" w:cs="Times New Roman"/>
          <w:sz w:val="24"/>
          <w:szCs w:val="24"/>
        </w:rPr>
        <w:t xml:space="preserve"> can dramatically reduce the amount of energy needed to power our society.  </w:t>
      </w:r>
      <w:r w:rsidR="00737045">
        <w:rPr>
          <w:rFonts w:ascii="Times New Roman" w:hAnsi="Times New Roman" w:cs="Times New Roman"/>
          <w:sz w:val="24"/>
          <w:szCs w:val="24"/>
        </w:rPr>
        <w:t xml:space="preserve">We are also focusing on </w:t>
      </w:r>
      <w:r w:rsidR="00737045">
        <w:rPr>
          <w:rFonts w:ascii="Times New Roman" w:hAnsi="Times New Roman" w:cs="Times New Roman"/>
          <w:sz w:val="24"/>
          <w:szCs w:val="24"/>
        </w:rPr>
        <w:t>targeted electrification and networked geothermal.  Efficient and coordinated electrification will be an essential piece of the clean energy future</w:t>
      </w:r>
      <w:r w:rsidR="00737045">
        <w:rPr>
          <w:rFonts w:ascii="Times New Roman" w:hAnsi="Times New Roman" w:cs="Times New Roman"/>
          <w:sz w:val="24"/>
          <w:szCs w:val="24"/>
        </w:rPr>
        <w:t>, however those tools alone cannot achieve the goal</w:t>
      </w:r>
      <w:r w:rsidR="00114536">
        <w:rPr>
          <w:rFonts w:ascii="Times New Roman" w:hAnsi="Times New Roman" w:cs="Times New Roman"/>
          <w:sz w:val="24"/>
          <w:szCs w:val="24"/>
        </w:rPr>
        <w:t>s</w:t>
      </w:r>
      <w:r w:rsidR="00737045">
        <w:rPr>
          <w:rFonts w:ascii="Times New Roman" w:hAnsi="Times New Roman" w:cs="Times New Roman"/>
          <w:sz w:val="24"/>
          <w:szCs w:val="24"/>
        </w:rPr>
        <w:t>.  The third critical element is a 100% fossil-free gas network</w:t>
      </w:r>
      <w:r w:rsidR="0009026B">
        <w:rPr>
          <w:rFonts w:ascii="Times New Roman" w:hAnsi="Times New Roman" w:cs="Times New Roman"/>
          <w:sz w:val="24"/>
          <w:szCs w:val="24"/>
        </w:rPr>
        <w:t xml:space="preserve"> </w:t>
      </w:r>
      <w:r w:rsidR="008E2E51">
        <w:rPr>
          <w:rFonts w:ascii="Times New Roman" w:hAnsi="Times New Roman" w:cs="Times New Roman"/>
          <w:sz w:val="24"/>
          <w:szCs w:val="24"/>
        </w:rPr>
        <w:t>to deliver clean energy in the form of renewable natural gas and green hydrogen</w:t>
      </w:r>
      <w:r w:rsidR="0009026B">
        <w:rPr>
          <w:rFonts w:ascii="Times New Roman" w:hAnsi="Times New Roman" w:cs="Times New Roman"/>
          <w:sz w:val="24"/>
          <w:szCs w:val="24"/>
        </w:rPr>
        <w:t xml:space="preserve">.  </w:t>
      </w:r>
      <w:r w:rsidR="008E2E51">
        <w:rPr>
          <w:rFonts w:ascii="Times New Roman" w:hAnsi="Times New Roman" w:cs="Times New Roman"/>
          <w:sz w:val="24"/>
          <w:szCs w:val="24"/>
        </w:rPr>
        <w:t xml:space="preserve"> </w:t>
      </w:r>
      <w:r w:rsidR="0009026B">
        <w:rPr>
          <w:rFonts w:ascii="Times New Roman" w:hAnsi="Times New Roman" w:cs="Times New Roman"/>
          <w:sz w:val="24"/>
          <w:szCs w:val="24"/>
        </w:rPr>
        <w:t>This approach i</w:t>
      </w:r>
      <w:r w:rsidR="008E2E51">
        <w:rPr>
          <w:rFonts w:ascii="Times New Roman" w:hAnsi="Times New Roman" w:cs="Times New Roman"/>
          <w:sz w:val="24"/>
          <w:szCs w:val="24"/>
        </w:rPr>
        <w:t xml:space="preserve">s more affordable and more reliable than the scenarios that the Draft Scoping plan currently considers. </w:t>
      </w:r>
      <w:r w:rsidR="00034713">
        <w:rPr>
          <w:rFonts w:ascii="Times New Roman" w:hAnsi="Times New Roman" w:cs="Times New Roman"/>
          <w:sz w:val="24"/>
          <w:szCs w:val="24"/>
        </w:rPr>
        <w:t xml:space="preserve"> </w:t>
      </w:r>
      <w:r w:rsidR="008E2E51">
        <w:rPr>
          <w:rFonts w:ascii="Times New Roman" w:hAnsi="Times New Roman" w:cs="Times New Roman"/>
          <w:sz w:val="24"/>
          <w:szCs w:val="24"/>
        </w:rPr>
        <w:t>Our approach</w:t>
      </w:r>
      <w:r w:rsidR="008E2E51" w:rsidRPr="00A130B2">
        <w:rPr>
          <w:rFonts w:ascii="Times New Roman" w:hAnsi="Times New Roman" w:cs="Times New Roman"/>
          <w:sz w:val="24"/>
          <w:szCs w:val="24"/>
        </w:rPr>
        <w:t xml:space="preserve"> will not only achieve a net zero energy future</w:t>
      </w:r>
      <w:r w:rsidR="008E2E51">
        <w:rPr>
          <w:rFonts w:ascii="Times New Roman" w:hAnsi="Times New Roman" w:cs="Times New Roman"/>
          <w:sz w:val="24"/>
          <w:szCs w:val="24"/>
        </w:rPr>
        <w:t xml:space="preserve"> </w:t>
      </w:r>
      <w:r w:rsidR="008E2E51" w:rsidRPr="00A130B2">
        <w:rPr>
          <w:rFonts w:ascii="Times New Roman" w:hAnsi="Times New Roman" w:cs="Times New Roman"/>
          <w:sz w:val="24"/>
          <w:szCs w:val="24"/>
        </w:rPr>
        <w:t xml:space="preserve">and the </w:t>
      </w:r>
      <w:r w:rsidR="008E2E51">
        <w:rPr>
          <w:rFonts w:ascii="Times New Roman" w:hAnsi="Times New Roman" w:cs="Times New Roman"/>
          <w:sz w:val="24"/>
          <w:szCs w:val="24"/>
        </w:rPr>
        <w:t xml:space="preserve">CLCPA </w:t>
      </w:r>
      <w:r w:rsidR="008E2E51" w:rsidRPr="00A130B2">
        <w:rPr>
          <w:rFonts w:ascii="Times New Roman" w:hAnsi="Times New Roman" w:cs="Times New Roman"/>
          <w:sz w:val="24"/>
          <w:szCs w:val="24"/>
        </w:rPr>
        <w:t xml:space="preserve">climate </w:t>
      </w:r>
      <w:proofErr w:type="gramStart"/>
      <w:r w:rsidR="008E2E51" w:rsidRPr="00A130B2">
        <w:rPr>
          <w:rFonts w:ascii="Times New Roman" w:hAnsi="Times New Roman" w:cs="Times New Roman"/>
          <w:sz w:val="24"/>
          <w:szCs w:val="24"/>
        </w:rPr>
        <w:t>goals, but</w:t>
      </w:r>
      <w:proofErr w:type="gramEnd"/>
      <w:r w:rsidR="008E2E51" w:rsidRPr="00A130B2">
        <w:rPr>
          <w:rFonts w:ascii="Times New Roman" w:hAnsi="Times New Roman" w:cs="Times New Roman"/>
          <w:sz w:val="24"/>
          <w:szCs w:val="24"/>
        </w:rPr>
        <w:t xml:space="preserve"> will also provide </w:t>
      </w:r>
      <w:r w:rsidR="008E2E51">
        <w:rPr>
          <w:rFonts w:ascii="Times New Roman" w:hAnsi="Times New Roman" w:cs="Times New Roman"/>
          <w:sz w:val="24"/>
          <w:szCs w:val="24"/>
        </w:rPr>
        <w:t xml:space="preserve">more </w:t>
      </w:r>
      <w:r w:rsidR="008E2E51" w:rsidRPr="00A130B2">
        <w:rPr>
          <w:rFonts w:ascii="Times New Roman" w:hAnsi="Times New Roman" w:cs="Times New Roman"/>
          <w:sz w:val="24"/>
          <w:szCs w:val="24"/>
        </w:rPr>
        <w:t xml:space="preserve">affordable clean energy choices so no customer is forced into a solution they don’t choose </w:t>
      </w:r>
      <w:r w:rsidR="008E2E51">
        <w:rPr>
          <w:rFonts w:ascii="Times New Roman" w:hAnsi="Times New Roman" w:cs="Times New Roman"/>
          <w:sz w:val="24"/>
          <w:szCs w:val="24"/>
        </w:rPr>
        <w:t xml:space="preserve">or can’t afford, </w:t>
      </w:r>
      <w:r w:rsidR="008E2E51" w:rsidRPr="00A130B2">
        <w:rPr>
          <w:rFonts w:ascii="Times New Roman" w:hAnsi="Times New Roman" w:cs="Times New Roman"/>
          <w:sz w:val="24"/>
          <w:szCs w:val="24"/>
        </w:rPr>
        <w:t>an</w:t>
      </w:r>
      <w:r w:rsidR="008E2E51">
        <w:rPr>
          <w:rFonts w:ascii="Times New Roman" w:hAnsi="Times New Roman" w:cs="Times New Roman"/>
          <w:sz w:val="24"/>
          <w:szCs w:val="24"/>
        </w:rPr>
        <w:t>d</w:t>
      </w:r>
      <w:r w:rsidR="008E2E51" w:rsidRPr="00A130B2">
        <w:rPr>
          <w:rFonts w:ascii="Times New Roman" w:hAnsi="Times New Roman" w:cs="Times New Roman"/>
          <w:sz w:val="24"/>
          <w:szCs w:val="24"/>
        </w:rPr>
        <w:t xml:space="preserve"> no community is left behind </w:t>
      </w:r>
      <w:r w:rsidR="008E2E51">
        <w:rPr>
          <w:rFonts w:ascii="Times New Roman" w:hAnsi="Times New Roman" w:cs="Times New Roman"/>
          <w:sz w:val="24"/>
          <w:szCs w:val="24"/>
        </w:rPr>
        <w:t>in the</w:t>
      </w:r>
      <w:r w:rsidR="008E2E51" w:rsidRPr="00A130B2">
        <w:rPr>
          <w:rFonts w:ascii="Times New Roman" w:hAnsi="Times New Roman" w:cs="Times New Roman"/>
          <w:sz w:val="24"/>
          <w:szCs w:val="24"/>
        </w:rPr>
        <w:t xml:space="preserve"> clean energy transition.</w:t>
      </w:r>
    </w:p>
    <w:p w14:paraId="6C98D4AC" w14:textId="77777777" w:rsidR="000432EE" w:rsidRPr="00CA2F70" w:rsidRDefault="000432EE" w:rsidP="00964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55FA35" w14:textId="321DBB34" w:rsidR="00AC71F7" w:rsidRPr="00A80CFE" w:rsidRDefault="0045362F" w:rsidP="0096466B">
      <w:pPr>
        <w:pStyle w:val="paragraph"/>
        <w:spacing w:before="0" w:beforeAutospacing="0" w:after="0" w:afterAutospacing="0"/>
        <w:jc w:val="both"/>
        <w:textAlignment w:val="baseline"/>
      </w:pPr>
      <w:r w:rsidRPr="00CA2F70">
        <w:rPr>
          <w:bCs/>
        </w:rPr>
        <w:t>H</w:t>
      </w:r>
      <w:r w:rsidRPr="009247BB">
        <w:t xml:space="preserve">owever, </w:t>
      </w:r>
      <w:r w:rsidR="001531A0" w:rsidRPr="009247BB">
        <w:t>reliability</w:t>
      </w:r>
      <w:r w:rsidR="00202BC4" w:rsidRPr="009247BB">
        <w:t xml:space="preserve">, affordability and optimization are all </w:t>
      </w:r>
      <w:r w:rsidR="00FD17C9" w:rsidRPr="009247BB">
        <w:t>issues that must be addressed in this process</w:t>
      </w:r>
      <w:r w:rsidR="00AC71F7" w:rsidRPr="009247BB">
        <w:t xml:space="preserve">, and </w:t>
      </w:r>
      <w:r w:rsidR="00970A9C">
        <w:t xml:space="preserve">currently </w:t>
      </w:r>
      <w:r w:rsidR="00AC71F7" w:rsidRPr="009247BB">
        <w:t xml:space="preserve">are not </w:t>
      </w:r>
      <w:r w:rsidR="00514EDB" w:rsidRPr="009247BB">
        <w:t xml:space="preserve">properly accounted for in the </w:t>
      </w:r>
      <w:r w:rsidR="00C9721E">
        <w:t>D</w:t>
      </w:r>
      <w:r w:rsidR="00514EDB" w:rsidRPr="009247BB">
        <w:t>raft</w:t>
      </w:r>
      <w:r w:rsidR="00C9721E">
        <w:t xml:space="preserve"> Scoping Plan</w:t>
      </w:r>
      <w:r w:rsidR="00034713">
        <w:t xml:space="preserve">.  </w:t>
      </w:r>
      <w:r w:rsidR="006C015F" w:rsidRPr="00A80CFE">
        <w:rPr>
          <w:rStyle w:val="normaltextrun"/>
        </w:rPr>
        <w:t>It should be noted that t</w:t>
      </w:r>
      <w:r w:rsidR="000D0E24" w:rsidRPr="00A80CFE">
        <w:rPr>
          <w:rStyle w:val="normaltextrun"/>
        </w:rPr>
        <w:t xml:space="preserve">he </w:t>
      </w:r>
      <w:r w:rsidR="00AC71F7" w:rsidRPr="00A80CFE">
        <w:rPr>
          <w:rStyle w:val="normaltextrun"/>
        </w:rPr>
        <w:t>N</w:t>
      </w:r>
      <w:r w:rsidR="000D0E24" w:rsidRPr="00A80CFE">
        <w:rPr>
          <w:rStyle w:val="normaltextrun"/>
        </w:rPr>
        <w:t xml:space="preserve">ew York Independent System Operator </w:t>
      </w:r>
      <w:r w:rsidR="00A80CFE">
        <w:rPr>
          <w:rStyle w:val="normaltextrun"/>
        </w:rPr>
        <w:t xml:space="preserve">raised concerns </w:t>
      </w:r>
      <w:r w:rsidR="00E97B27">
        <w:rPr>
          <w:rStyle w:val="normaltextrun"/>
        </w:rPr>
        <w:t xml:space="preserve">about </w:t>
      </w:r>
      <w:proofErr w:type="gramStart"/>
      <w:r w:rsidR="00E97B27">
        <w:rPr>
          <w:rStyle w:val="normaltextrun"/>
        </w:rPr>
        <w:t xml:space="preserve">the </w:t>
      </w:r>
      <w:r w:rsidR="00AC71F7" w:rsidRPr="00A80CFE">
        <w:rPr>
          <w:rStyle w:val="normaltextrun"/>
        </w:rPr>
        <w:t xml:space="preserve"> recommendation</w:t>
      </w:r>
      <w:proofErr w:type="gramEnd"/>
      <w:r w:rsidR="00AC71F7" w:rsidRPr="00A80CFE">
        <w:rPr>
          <w:rStyle w:val="normaltextrun"/>
        </w:rPr>
        <w:t xml:space="preserve"> from the Power Generation Advisory Panel regarding elimination of natural gas/oil-fueled generation facilities. </w:t>
      </w:r>
      <w:r w:rsidR="00E97B27">
        <w:rPr>
          <w:rStyle w:val="normaltextrun"/>
        </w:rPr>
        <w:t>We believe that t</w:t>
      </w:r>
      <w:r w:rsidR="00AC71F7" w:rsidRPr="00A80CFE">
        <w:t xml:space="preserve">he NYS Reliability Council and NYISO reliability planning process must be included in the analysis of T&amp;D system reliability for the state.  </w:t>
      </w:r>
    </w:p>
    <w:p w14:paraId="5368848E" w14:textId="379AC09C" w:rsidR="00FD17C9" w:rsidRPr="009247BB" w:rsidRDefault="00FD17C9" w:rsidP="00964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94B96" w14:textId="1D6095CF" w:rsidR="000E31CA" w:rsidRDefault="001E1A2B" w:rsidP="0096466B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7BB">
        <w:rPr>
          <w:rFonts w:ascii="Times New Roman" w:hAnsi="Times New Roman" w:cs="Times New Roman"/>
          <w:sz w:val="24"/>
          <w:szCs w:val="24"/>
        </w:rPr>
        <w:t xml:space="preserve">For variable renewable electricity to be reliable, it must be backed up with flexible emissions-free generation and/or long-duration storage. This draft Scoping Plan acknowledges that it is not </w:t>
      </w:r>
      <w:r w:rsidRPr="009247B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known which technologies will be prevalent in 2040</w:t>
      </w:r>
      <w:r w:rsidR="003E440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they do not exist today</w:t>
      </w:r>
      <w:r w:rsidRPr="009247B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247B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4A88ED9" w14:textId="77777777" w:rsidR="000E31CA" w:rsidRDefault="000E31CA" w:rsidP="0096466B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C2BD7E" w14:textId="13558D2E" w:rsidR="009247BB" w:rsidRPr="009247BB" w:rsidRDefault="00A64545" w:rsidP="0096466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C</w:t>
      </w:r>
      <w:r w:rsidR="009247BB" w:rsidRPr="009247BB">
        <w:rPr>
          <w:rStyle w:val="normaltextrun"/>
        </w:rPr>
        <w:t xml:space="preserve">urrently NYS </w:t>
      </w:r>
      <w:r>
        <w:rPr>
          <w:rStyle w:val="normaltextrun"/>
        </w:rPr>
        <w:t>has</w:t>
      </w:r>
      <w:r w:rsidR="009247BB" w:rsidRPr="009247BB">
        <w:rPr>
          <w:rStyle w:val="normaltextrun"/>
        </w:rPr>
        <w:t xml:space="preserve"> a summer-peaking electric </w:t>
      </w:r>
      <w:proofErr w:type="gramStart"/>
      <w:r w:rsidR="009247BB" w:rsidRPr="009247BB">
        <w:rPr>
          <w:rStyle w:val="normaltextrun"/>
        </w:rPr>
        <w:t>system</w:t>
      </w:r>
      <w:r w:rsidR="006D3F05">
        <w:rPr>
          <w:rStyle w:val="normaltextrun"/>
        </w:rPr>
        <w:t>, and</w:t>
      </w:r>
      <w:proofErr w:type="gramEnd"/>
      <w:r w:rsidR="006D3F05">
        <w:rPr>
          <w:rStyle w:val="normaltextrun"/>
        </w:rPr>
        <w:t xml:space="preserve"> b</w:t>
      </w:r>
      <w:r w:rsidR="006D3F05" w:rsidRPr="009247BB">
        <w:rPr>
          <w:rStyle w:val="normaltextrun"/>
        </w:rPr>
        <w:t xml:space="preserve">uilding </w:t>
      </w:r>
      <w:r w:rsidR="006D3F05">
        <w:rPr>
          <w:rStyle w:val="normaltextrun"/>
        </w:rPr>
        <w:t>an</w:t>
      </w:r>
      <w:r w:rsidR="006D3F05" w:rsidRPr="009247BB">
        <w:rPr>
          <w:rStyle w:val="normaltextrun"/>
        </w:rPr>
        <w:t xml:space="preserve"> electric network to meet a new winter peak load is </w:t>
      </w:r>
      <w:r w:rsidR="006D3F05" w:rsidRPr="00A64545">
        <w:rPr>
          <w:rStyle w:val="normaltextrun"/>
          <w:b/>
          <w:bCs/>
          <w:i/>
          <w:iCs/>
          <w:u w:val="single"/>
        </w:rPr>
        <w:t>not</w:t>
      </w:r>
      <w:r w:rsidR="006D3F05" w:rsidRPr="009247BB">
        <w:rPr>
          <w:rStyle w:val="normaltextrun"/>
        </w:rPr>
        <w:t xml:space="preserve"> cost-effective</w:t>
      </w:r>
      <w:r w:rsidR="006D3F05">
        <w:rPr>
          <w:rStyle w:val="normaltextrun"/>
        </w:rPr>
        <w:t xml:space="preserve">.  </w:t>
      </w:r>
      <w:r w:rsidR="003F732C">
        <w:rPr>
          <w:rStyle w:val="normaltextrun"/>
        </w:rPr>
        <w:t xml:space="preserve">A better approach </w:t>
      </w:r>
      <w:r w:rsidR="009247BB" w:rsidRPr="009247BB">
        <w:rPr>
          <w:rStyle w:val="normaltextrun"/>
        </w:rPr>
        <w:t xml:space="preserve">is </w:t>
      </w:r>
      <w:r w:rsidR="00227C61">
        <w:rPr>
          <w:b/>
          <w:bCs/>
        </w:rPr>
        <w:t>l</w:t>
      </w:r>
      <w:r w:rsidR="00227C61" w:rsidRPr="009247BB">
        <w:rPr>
          <w:b/>
          <w:bCs/>
        </w:rPr>
        <w:t xml:space="preserve">everaging existing networks – </w:t>
      </w:r>
      <w:r w:rsidR="009247BB" w:rsidRPr="009247BB">
        <w:rPr>
          <w:rStyle w:val="normaltextrun"/>
        </w:rPr>
        <w:t>to deliver no- and low-carbon fuels to</w:t>
      </w:r>
      <w:r w:rsidR="008C5FAD">
        <w:rPr>
          <w:rStyle w:val="normaltextrun"/>
        </w:rPr>
        <w:t xml:space="preserve"> </w:t>
      </w:r>
      <w:r w:rsidR="009247BB" w:rsidRPr="009247BB">
        <w:rPr>
          <w:rStyle w:val="normaltextrun"/>
        </w:rPr>
        <w:t xml:space="preserve">steady generation units that will be able to back up variable output from renewables, resulting in cost-effective reliable electric supply. </w:t>
      </w:r>
      <w:r w:rsidR="009247BB" w:rsidRPr="009247BB">
        <w:rPr>
          <w:rStyle w:val="eop"/>
        </w:rPr>
        <w:t> </w:t>
      </w:r>
      <w:r w:rsidR="006E251D">
        <w:t xml:space="preserve">A </w:t>
      </w:r>
      <w:r w:rsidR="006E251D">
        <w:rPr>
          <w:b/>
          <w:bCs/>
        </w:rPr>
        <w:t xml:space="preserve">coordinated gas and electric </w:t>
      </w:r>
      <w:r w:rsidR="006E251D">
        <w:t xml:space="preserve">decarbonization strategy is a </w:t>
      </w:r>
      <w:r w:rsidR="006E251D">
        <w:rPr>
          <w:b/>
          <w:bCs/>
        </w:rPr>
        <w:t>better way to manage the costs and feasibility risks</w:t>
      </w:r>
      <w:r w:rsidR="00EF4FD8">
        <w:rPr>
          <w:b/>
          <w:bCs/>
        </w:rPr>
        <w:t xml:space="preserve"> of the State’s plan.</w:t>
      </w:r>
    </w:p>
    <w:p w14:paraId="49549738" w14:textId="77777777" w:rsidR="009247BB" w:rsidRPr="009247BB" w:rsidRDefault="009247BB" w:rsidP="009646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6883685" w14:textId="28F5FA59" w:rsidR="00164265" w:rsidRPr="009D0815" w:rsidRDefault="009D0815" w:rsidP="00924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 also call on the Council to </w:t>
      </w:r>
      <w:r w:rsidR="00C3212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consider </w:t>
      </w:r>
      <w:r w:rsidR="00263159" w:rsidRPr="009247B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pathway that </w:t>
      </w:r>
      <w:r w:rsidR="00ED5B05" w:rsidRPr="009247BB">
        <w:rPr>
          <w:rFonts w:ascii="Times New Roman" w:hAnsi="Times New Roman" w:cs="Times New Roman"/>
          <w:b/>
          <w:bCs/>
          <w:sz w:val="24"/>
          <w:szCs w:val="24"/>
        </w:rPr>
        <w:t>utilize</w:t>
      </w:r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5B05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F42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A60C14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existing </w:t>
      </w:r>
      <w:r w:rsidR="00DD3AD3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="00A60C14" w:rsidRPr="009247BB">
        <w:rPr>
          <w:rFonts w:ascii="Times New Roman" w:hAnsi="Times New Roman" w:cs="Times New Roman"/>
          <w:b/>
          <w:bCs/>
          <w:sz w:val="24"/>
          <w:szCs w:val="24"/>
        </w:rPr>
        <w:t>networks</w:t>
      </w:r>
      <w:r w:rsidR="002D775D">
        <w:rPr>
          <w:rFonts w:ascii="Times New Roman" w:hAnsi="Times New Roman" w:cs="Times New Roman"/>
          <w:b/>
          <w:bCs/>
          <w:sz w:val="24"/>
          <w:szCs w:val="24"/>
        </w:rPr>
        <w:t xml:space="preserve"> and addresses the reliability issues raised by us and others.</w:t>
      </w:r>
    </w:p>
    <w:p w14:paraId="4C911023" w14:textId="5EE29C04" w:rsidR="00C70EDD" w:rsidRPr="009247BB" w:rsidRDefault="00C32122" w:rsidP="00924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AD3" w:rsidRPr="0092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8FC93F" w14:textId="5E3E1E43" w:rsidR="00CF0091" w:rsidRDefault="00C32122" w:rsidP="0092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BB">
        <w:rPr>
          <w:rFonts w:ascii="Times New Roman" w:hAnsi="Times New Roman" w:cs="Times New Roman"/>
          <w:sz w:val="24"/>
          <w:szCs w:val="24"/>
        </w:rPr>
        <w:lastRenderedPageBreak/>
        <w:t>Thank you.</w:t>
      </w:r>
    </w:p>
    <w:p w14:paraId="101BDD5D" w14:textId="77777777" w:rsidR="00CE1FEF" w:rsidRPr="009247BB" w:rsidRDefault="00CE1FEF" w:rsidP="0092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37C41" w14:textId="53AB0FF3" w:rsidR="00DD344F" w:rsidRPr="00146314" w:rsidRDefault="007D0E88" w:rsidP="00CF0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14">
        <w:rPr>
          <w:rFonts w:ascii="Times New Roman" w:hAnsi="Times New Roman" w:cs="Times New Roman"/>
          <w:sz w:val="24"/>
          <w:szCs w:val="24"/>
        </w:rPr>
        <w:t>###</w:t>
      </w:r>
    </w:p>
    <w:sectPr w:rsidR="00DD344F" w:rsidRPr="00146314" w:rsidSect="00CF00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D0C5" w14:textId="77777777" w:rsidR="00E128DC" w:rsidRDefault="00E128DC" w:rsidP="00D7701C">
      <w:pPr>
        <w:spacing w:after="0" w:line="240" w:lineRule="auto"/>
      </w:pPr>
      <w:r>
        <w:separator/>
      </w:r>
    </w:p>
  </w:endnote>
  <w:endnote w:type="continuationSeparator" w:id="0">
    <w:p w14:paraId="4EA428D1" w14:textId="77777777" w:rsidR="00E128DC" w:rsidRDefault="00E128DC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E70CC" w14:textId="77777777" w:rsidR="00E128DC" w:rsidRDefault="00E128DC" w:rsidP="00D7701C">
      <w:pPr>
        <w:spacing w:after="0" w:line="240" w:lineRule="auto"/>
      </w:pPr>
      <w:r>
        <w:separator/>
      </w:r>
    </w:p>
  </w:footnote>
  <w:footnote w:type="continuationSeparator" w:id="0">
    <w:p w14:paraId="12632A0C" w14:textId="77777777" w:rsidR="00E128DC" w:rsidRDefault="00E128DC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B04E4"/>
    <w:multiLevelType w:val="multilevel"/>
    <w:tmpl w:val="796A4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7A61163"/>
    <w:multiLevelType w:val="hybridMultilevel"/>
    <w:tmpl w:val="E07A4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A1720"/>
    <w:multiLevelType w:val="hybridMultilevel"/>
    <w:tmpl w:val="A5484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985865"/>
    <w:multiLevelType w:val="multilevel"/>
    <w:tmpl w:val="AA4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02FEB"/>
    <w:rsid w:val="00005350"/>
    <w:rsid w:val="0001549A"/>
    <w:rsid w:val="000161B4"/>
    <w:rsid w:val="000323DC"/>
    <w:rsid w:val="00032E71"/>
    <w:rsid w:val="00034713"/>
    <w:rsid w:val="000432EE"/>
    <w:rsid w:val="00060F2A"/>
    <w:rsid w:val="00065B3F"/>
    <w:rsid w:val="000750FA"/>
    <w:rsid w:val="00076342"/>
    <w:rsid w:val="0009026B"/>
    <w:rsid w:val="00093FC6"/>
    <w:rsid w:val="000A7BCF"/>
    <w:rsid w:val="000C63F0"/>
    <w:rsid w:val="000D0E24"/>
    <w:rsid w:val="000D206F"/>
    <w:rsid w:val="000E0120"/>
    <w:rsid w:val="000E31CA"/>
    <w:rsid w:val="000F16EA"/>
    <w:rsid w:val="00102734"/>
    <w:rsid w:val="001045DC"/>
    <w:rsid w:val="00114536"/>
    <w:rsid w:val="00123CCD"/>
    <w:rsid w:val="00125DB8"/>
    <w:rsid w:val="00130DF8"/>
    <w:rsid w:val="001419CA"/>
    <w:rsid w:val="00146314"/>
    <w:rsid w:val="001531A0"/>
    <w:rsid w:val="001636CC"/>
    <w:rsid w:val="00164265"/>
    <w:rsid w:val="00187CB0"/>
    <w:rsid w:val="00195575"/>
    <w:rsid w:val="001A5902"/>
    <w:rsid w:val="001C6073"/>
    <w:rsid w:val="001D7707"/>
    <w:rsid w:val="001D7DFA"/>
    <w:rsid w:val="001E17B3"/>
    <w:rsid w:val="001E1A2B"/>
    <w:rsid w:val="001E597F"/>
    <w:rsid w:val="001F0713"/>
    <w:rsid w:val="00202B6B"/>
    <w:rsid w:val="00202BC4"/>
    <w:rsid w:val="00202D9C"/>
    <w:rsid w:val="00214DB6"/>
    <w:rsid w:val="00227C61"/>
    <w:rsid w:val="00231B6D"/>
    <w:rsid w:val="00234951"/>
    <w:rsid w:val="00253DFB"/>
    <w:rsid w:val="002560C0"/>
    <w:rsid w:val="00263159"/>
    <w:rsid w:val="0029602E"/>
    <w:rsid w:val="002B7F53"/>
    <w:rsid w:val="002D44AF"/>
    <w:rsid w:val="002D775D"/>
    <w:rsid w:val="002E33E6"/>
    <w:rsid w:val="00317A34"/>
    <w:rsid w:val="003363C4"/>
    <w:rsid w:val="00351A46"/>
    <w:rsid w:val="0035245F"/>
    <w:rsid w:val="003526C8"/>
    <w:rsid w:val="00360DD1"/>
    <w:rsid w:val="00371BE0"/>
    <w:rsid w:val="00380502"/>
    <w:rsid w:val="00385528"/>
    <w:rsid w:val="003A3950"/>
    <w:rsid w:val="003A56FC"/>
    <w:rsid w:val="003A5CD2"/>
    <w:rsid w:val="003B12FB"/>
    <w:rsid w:val="003B1340"/>
    <w:rsid w:val="003B74D9"/>
    <w:rsid w:val="003C6F1E"/>
    <w:rsid w:val="003C79E2"/>
    <w:rsid w:val="003E4408"/>
    <w:rsid w:val="003F0104"/>
    <w:rsid w:val="003F1DF5"/>
    <w:rsid w:val="003F732C"/>
    <w:rsid w:val="00400C7C"/>
    <w:rsid w:val="004074BA"/>
    <w:rsid w:val="0044203C"/>
    <w:rsid w:val="0045362F"/>
    <w:rsid w:val="004608AC"/>
    <w:rsid w:val="00462F16"/>
    <w:rsid w:val="00474F59"/>
    <w:rsid w:val="00480651"/>
    <w:rsid w:val="004A6A75"/>
    <w:rsid w:val="004D4CB5"/>
    <w:rsid w:val="004D64A8"/>
    <w:rsid w:val="004E0B3F"/>
    <w:rsid w:val="004E36E7"/>
    <w:rsid w:val="004F353A"/>
    <w:rsid w:val="004F3C78"/>
    <w:rsid w:val="005101E8"/>
    <w:rsid w:val="00514EDB"/>
    <w:rsid w:val="0052686C"/>
    <w:rsid w:val="00533600"/>
    <w:rsid w:val="00535AD1"/>
    <w:rsid w:val="0054667E"/>
    <w:rsid w:val="005515D3"/>
    <w:rsid w:val="00551CF7"/>
    <w:rsid w:val="00562376"/>
    <w:rsid w:val="00567822"/>
    <w:rsid w:val="00577DEA"/>
    <w:rsid w:val="00581337"/>
    <w:rsid w:val="00587DCA"/>
    <w:rsid w:val="005B4A67"/>
    <w:rsid w:val="005D46C8"/>
    <w:rsid w:val="005E6F45"/>
    <w:rsid w:val="00610A8F"/>
    <w:rsid w:val="006657E9"/>
    <w:rsid w:val="0067536B"/>
    <w:rsid w:val="00686E3E"/>
    <w:rsid w:val="00695710"/>
    <w:rsid w:val="00697E47"/>
    <w:rsid w:val="006A4C7D"/>
    <w:rsid w:val="006B13F5"/>
    <w:rsid w:val="006C015F"/>
    <w:rsid w:val="006C518E"/>
    <w:rsid w:val="006C7518"/>
    <w:rsid w:val="006D3F05"/>
    <w:rsid w:val="006D7098"/>
    <w:rsid w:val="006E1D82"/>
    <w:rsid w:val="006E251D"/>
    <w:rsid w:val="006E6C4A"/>
    <w:rsid w:val="006E7B0B"/>
    <w:rsid w:val="006F3A48"/>
    <w:rsid w:val="00703746"/>
    <w:rsid w:val="00710B55"/>
    <w:rsid w:val="00712C47"/>
    <w:rsid w:val="0071614F"/>
    <w:rsid w:val="00736CDE"/>
    <w:rsid w:val="00737045"/>
    <w:rsid w:val="00754763"/>
    <w:rsid w:val="00757613"/>
    <w:rsid w:val="00774B01"/>
    <w:rsid w:val="00785F6F"/>
    <w:rsid w:val="007B2956"/>
    <w:rsid w:val="007C16BA"/>
    <w:rsid w:val="007C427C"/>
    <w:rsid w:val="007C4D46"/>
    <w:rsid w:val="007D0E88"/>
    <w:rsid w:val="007E1697"/>
    <w:rsid w:val="007E23FD"/>
    <w:rsid w:val="007E5433"/>
    <w:rsid w:val="007F248D"/>
    <w:rsid w:val="008008C1"/>
    <w:rsid w:val="00802013"/>
    <w:rsid w:val="00814C41"/>
    <w:rsid w:val="0083738C"/>
    <w:rsid w:val="008420D8"/>
    <w:rsid w:val="00852ED6"/>
    <w:rsid w:val="00873B84"/>
    <w:rsid w:val="00875835"/>
    <w:rsid w:val="00877EB4"/>
    <w:rsid w:val="0088033D"/>
    <w:rsid w:val="008836C4"/>
    <w:rsid w:val="00886DB9"/>
    <w:rsid w:val="00887E75"/>
    <w:rsid w:val="00891BD4"/>
    <w:rsid w:val="00895921"/>
    <w:rsid w:val="008C5FAD"/>
    <w:rsid w:val="008E2E51"/>
    <w:rsid w:val="008F2F4B"/>
    <w:rsid w:val="009100D3"/>
    <w:rsid w:val="00921E2F"/>
    <w:rsid w:val="009247BB"/>
    <w:rsid w:val="0093751A"/>
    <w:rsid w:val="009459BD"/>
    <w:rsid w:val="00946931"/>
    <w:rsid w:val="0096466B"/>
    <w:rsid w:val="00970A9C"/>
    <w:rsid w:val="00990A57"/>
    <w:rsid w:val="009A3921"/>
    <w:rsid w:val="009A45D8"/>
    <w:rsid w:val="009A4B61"/>
    <w:rsid w:val="009D0815"/>
    <w:rsid w:val="009D3D7F"/>
    <w:rsid w:val="009E5721"/>
    <w:rsid w:val="009F0717"/>
    <w:rsid w:val="00A065B8"/>
    <w:rsid w:val="00A12DA6"/>
    <w:rsid w:val="00A12F42"/>
    <w:rsid w:val="00A227BB"/>
    <w:rsid w:val="00A372C0"/>
    <w:rsid w:val="00A408D0"/>
    <w:rsid w:val="00A444AB"/>
    <w:rsid w:val="00A60C14"/>
    <w:rsid w:val="00A64545"/>
    <w:rsid w:val="00A65CEA"/>
    <w:rsid w:val="00A76077"/>
    <w:rsid w:val="00A80CFE"/>
    <w:rsid w:val="00A84539"/>
    <w:rsid w:val="00A916EB"/>
    <w:rsid w:val="00A933BB"/>
    <w:rsid w:val="00AA7E1E"/>
    <w:rsid w:val="00AC1AD1"/>
    <w:rsid w:val="00AC5713"/>
    <w:rsid w:val="00AC71F7"/>
    <w:rsid w:val="00AD2B16"/>
    <w:rsid w:val="00AD665C"/>
    <w:rsid w:val="00AE1441"/>
    <w:rsid w:val="00B00091"/>
    <w:rsid w:val="00B07E30"/>
    <w:rsid w:val="00B17DB8"/>
    <w:rsid w:val="00B541B8"/>
    <w:rsid w:val="00B57578"/>
    <w:rsid w:val="00B93F78"/>
    <w:rsid w:val="00BA3152"/>
    <w:rsid w:val="00BA5529"/>
    <w:rsid w:val="00BA7115"/>
    <w:rsid w:val="00BB0510"/>
    <w:rsid w:val="00BC3F2B"/>
    <w:rsid w:val="00BD39F0"/>
    <w:rsid w:val="00BD606C"/>
    <w:rsid w:val="00BD76EB"/>
    <w:rsid w:val="00BF4AA7"/>
    <w:rsid w:val="00C013D7"/>
    <w:rsid w:val="00C11FBD"/>
    <w:rsid w:val="00C15D67"/>
    <w:rsid w:val="00C32122"/>
    <w:rsid w:val="00C52236"/>
    <w:rsid w:val="00C70EDD"/>
    <w:rsid w:val="00C83BF7"/>
    <w:rsid w:val="00C97075"/>
    <w:rsid w:val="00C9721E"/>
    <w:rsid w:val="00CA2F70"/>
    <w:rsid w:val="00CA71EB"/>
    <w:rsid w:val="00CA7553"/>
    <w:rsid w:val="00CC4389"/>
    <w:rsid w:val="00CC6549"/>
    <w:rsid w:val="00CC693B"/>
    <w:rsid w:val="00CE1FEF"/>
    <w:rsid w:val="00CF0091"/>
    <w:rsid w:val="00CF6651"/>
    <w:rsid w:val="00D2186A"/>
    <w:rsid w:val="00D73040"/>
    <w:rsid w:val="00D7496B"/>
    <w:rsid w:val="00D7701C"/>
    <w:rsid w:val="00D827B2"/>
    <w:rsid w:val="00D87A37"/>
    <w:rsid w:val="00DD344F"/>
    <w:rsid w:val="00DD3AD3"/>
    <w:rsid w:val="00DD7F98"/>
    <w:rsid w:val="00DE0138"/>
    <w:rsid w:val="00DE08AC"/>
    <w:rsid w:val="00DE165F"/>
    <w:rsid w:val="00DE5B21"/>
    <w:rsid w:val="00DE61E2"/>
    <w:rsid w:val="00DF2BC2"/>
    <w:rsid w:val="00E05BA2"/>
    <w:rsid w:val="00E128DC"/>
    <w:rsid w:val="00E12D19"/>
    <w:rsid w:val="00E1388B"/>
    <w:rsid w:val="00E262E4"/>
    <w:rsid w:val="00E779D7"/>
    <w:rsid w:val="00E97458"/>
    <w:rsid w:val="00E97B27"/>
    <w:rsid w:val="00EA0923"/>
    <w:rsid w:val="00EB7674"/>
    <w:rsid w:val="00EC0B65"/>
    <w:rsid w:val="00EC59D8"/>
    <w:rsid w:val="00ED5B05"/>
    <w:rsid w:val="00EE25DA"/>
    <w:rsid w:val="00EE7B49"/>
    <w:rsid w:val="00EF0BC0"/>
    <w:rsid w:val="00EF4FD8"/>
    <w:rsid w:val="00F13649"/>
    <w:rsid w:val="00F1610F"/>
    <w:rsid w:val="00F165DA"/>
    <w:rsid w:val="00F3029F"/>
    <w:rsid w:val="00F34969"/>
    <w:rsid w:val="00F444BF"/>
    <w:rsid w:val="00F51B6A"/>
    <w:rsid w:val="00F55F84"/>
    <w:rsid w:val="00F72E0A"/>
    <w:rsid w:val="00F7365F"/>
    <w:rsid w:val="00F7643A"/>
    <w:rsid w:val="00F9077A"/>
    <w:rsid w:val="00FA4A7C"/>
    <w:rsid w:val="00FD17C9"/>
    <w:rsid w:val="00FD4F60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customStyle="1" w:styleId="Default">
    <w:name w:val="Default"/>
    <w:rsid w:val="00712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71F7"/>
    <w:pPr>
      <w:ind w:left="720"/>
      <w:contextualSpacing/>
    </w:pPr>
  </w:style>
  <w:style w:type="paragraph" w:customStyle="1" w:styleId="paragraph">
    <w:name w:val="paragraph"/>
    <w:basedOn w:val="Normal"/>
    <w:rsid w:val="00AC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71F7"/>
  </w:style>
  <w:style w:type="character" w:customStyle="1" w:styleId="eop">
    <w:name w:val="eop"/>
    <w:basedOn w:val="DefaultParagraphFont"/>
    <w:rsid w:val="00AC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25</cp:revision>
  <cp:lastPrinted>2022-03-30T23:00:00Z</cp:lastPrinted>
  <dcterms:created xsi:type="dcterms:W3CDTF">2022-04-25T20:28:00Z</dcterms:created>
  <dcterms:modified xsi:type="dcterms:W3CDTF">2022-04-25T21:43:00Z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